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E237" w14:textId="2A1C77AC" w:rsidR="005F6EF8" w:rsidRPr="00A81FBE" w:rsidRDefault="00A81FBE" w:rsidP="00A81FBE">
      <w:pPr>
        <w:pStyle w:val="Vnbnnidung0"/>
        <w:tabs>
          <w:tab w:val="left" w:pos="5055"/>
          <w:tab w:val="left" w:pos="6795"/>
        </w:tabs>
        <w:spacing w:after="0" w:line="240" w:lineRule="auto"/>
        <w:ind w:firstLine="0"/>
        <w:rPr>
          <w:rStyle w:val="Vnbnnidung"/>
          <w:b/>
          <w:bCs/>
          <w:szCs w:val="28"/>
          <w:lang w:eastAsia="vi-VN"/>
        </w:rPr>
      </w:pPr>
      <w:r>
        <w:rPr>
          <w:rStyle w:val="Vnbnnidung"/>
          <w:b/>
          <w:bCs/>
          <w:szCs w:val="28"/>
          <w:lang w:eastAsia="vi-VN"/>
        </w:rPr>
        <w:t xml:space="preserve"> </w:t>
      </w:r>
      <w:r w:rsidR="006B3FF2" w:rsidRPr="00A81FBE">
        <w:rPr>
          <w:rStyle w:val="Vnbnnidung"/>
          <w:b/>
          <w:bCs/>
          <w:szCs w:val="28"/>
          <w:lang w:eastAsia="vi-VN"/>
        </w:rPr>
        <w:t xml:space="preserve">ỦY BAN NHÂN DÂN </w:t>
      </w:r>
      <w:r w:rsidRPr="00A81FBE">
        <w:rPr>
          <w:rStyle w:val="Vnbnnidung"/>
          <w:b/>
          <w:bCs/>
          <w:szCs w:val="28"/>
          <w:lang w:eastAsia="vi-VN"/>
        </w:rPr>
        <w:t xml:space="preserve">         </w:t>
      </w:r>
      <w:r w:rsidR="006B3FF2" w:rsidRPr="00A81FBE">
        <w:rPr>
          <w:rStyle w:val="Vnbnnidung"/>
          <w:b/>
          <w:bCs/>
          <w:szCs w:val="28"/>
          <w:lang w:eastAsia="vi-VN"/>
        </w:rPr>
        <w:t>CỘNG HÒA XÃ HỘI CHỦ NGHĨA VIỆT NAM</w:t>
      </w:r>
    </w:p>
    <w:p w14:paraId="45B2EA33" w14:textId="6765D6B6" w:rsidR="006B3FF2" w:rsidRDefault="006B3FF2" w:rsidP="00A81FBE">
      <w:pPr>
        <w:pStyle w:val="Vnbnnidung0"/>
        <w:tabs>
          <w:tab w:val="left" w:pos="5055"/>
          <w:tab w:val="left" w:pos="6795"/>
        </w:tabs>
        <w:spacing w:after="0" w:line="240" w:lineRule="auto"/>
        <w:ind w:firstLine="0"/>
        <w:rPr>
          <w:rStyle w:val="Vnbnnidung"/>
          <w:b/>
          <w:bCs/>
          <w:sz w:val="28"/>
          <w:szCs w:val="28"/>
          <w:lang w:eastAsia="vi-VN"/>
        </w:rPr>
      </w:pPr>
      <w:r w:rsidRPr="00A81FBE">
        <w:rPr>
          <w:rStyle w:val="Vnbnnidung"/>
          <w:b/>
          <w:bCs/>
          <w:szCs w:val="28"/>
          <w:lang w:eastAsia="vi-VN"/>
        </w:rPr>
        <w:t xml:space="preserve">XÃ THƯỢNG QUẢNG </w:t>
      </w:r>
      <w:r w:rsidR="00A81FBE">
        <w:rPr>
          <w:rStyle w:val="Vnbnnidung"/>
          <w:b/>
          <w:bCs/>
          <w:szCs w:val="28"/>
          <w:lang w:eastAsia="vi-VN"/>
        </w:rPr>
        <w:t xml:space="preserve">                         </w:t>
      </w:r>
      <w:r>
        <w:rPr>
          <w:rStyle w:val="Vnbnnidung"/>
          <w:b/>
          <w:bCs/>
          <w:sz w:val="28"/>
          <w:szCs w:val="28"/>
          <w:lang w:eastAsia="vi-VN"/>
        </w:rPr>
        <w:t>Độc lập – Tự do – Hạnh phúc</w:t>
      </w:r>
    </w:p>
    <w:p w14:paraId="03CBF499" w14:textId="0B0F7FA5" w:rsidR="005F6EF8" w:rsidRPr="00A81FBE" w:rsidRDefault="00A81FBE" w:rsidP="00A81FBE">
      <w:pPr>
        <w:pStyle w:val="Vnbnnidung0"/>
        <w:spacing w:before="100" w:beforeAutospacing="1" w:afterAutospacing="1" w:line="240" w:lineRule="auto"/>
        <w:ind w:firstLine="0"/>
        <w:rPr>
          <w:rStyle w:val="Vnbnnidung"/>
          <w:i/>
          <w:iCs/>
          <w:sz w:val="28"/>
          <w:szCs w:val="28"/>
          <w:lang w:eastAsia="vi-VN"/>
        </w:rPr>
      </w:pPr>
      <w:r>
        <w:rPr>
          <w:rStyle w:val="Vnbnnidung"/>
          <w:iCs/>
          <w:sz w:val="28"/>
          <w:szCs w:val="28"/>
          <w:lang w:eastAsia="vi-VN"/>
        </w:rPr>
        <w:t xml:space="preserve">   </w:t>
      </w:r>
      <w:r w:rsidR="006B3FF2" w:rsidRPr="006B3FF2">
        <w:rPr>
          <w:rStyle w:val="Vnbnnidung"/>
          <w:iCs/>
          <w:sz w:val="28"/>
          <w:szCs w:val="28"/>
          <w:lang w:eastAsia="vi-VN"/>
        </w:rPr>
        <w:t>Số: 48/BC-UBND</w:t>
      </w:r>
      <w:r w:rsidR="006B3FF2">
        <w:rPr>
          <w:rStyle w:val="Vnbnnidung"/>
          <w:iCs/>
          <w:sz w:val="28"/>
          <w:szCs w:val="28"/>
          <w:lang w:eastAsia="vi-VN"/>
        </w:rPr>
        <w:t xml:space="preserve"> </w:t>
      </w:r>
      <w:r>
        <w:rPr>
          <w:rStyle w:val="Vnbnnidung"/>
          <w:iCs/>
          <w:sz w:val="28"/>
          <w:szCs w:val="28"/>
          <w:lang w:eastAsia="vi-VN"/>
        </w:rPr>
        <w:t xml:space="preserve">                  </w:t>
      </w:r>
      <w:r w:rsidR="006B3FF2" w:rsidRPr="00A81FBE">
        <w:rPr>
          <w:rStyle w:val="Vnbnnidung"/>
          <w:i/>
          <w:iCs/>
          <w:sz w:val="28"/>
          <w:szCs w:val="28"/>
          <w:lang w:eastAsia="vi-VN"/>
        </w:rPr>
        <w:t>Thượng Quảng, ngày 15 tháng 3 năm 2022</w:t>
      </w:r>
    </w:p>
    <w:p w14:paraId="17D61DB5" w14:textId="77777777" w:rsidR="00A81FBE" w:rsidRDefault="00A81FBE" w:rsidP="00A81FBE">
      <w:pPr>
        <w:pStyle w:val="Vnbnnidung0"/>
        <w:spacing w:after="0" w:line="240" w:lineRule="auto"/>
        <w:ind w:firstLine="0"/>
        <w:jc w:val="center"/>
        <w:rPr>
          <w:rStyle w:val="Vnbnnidung"/>
          <w:b/>
          <w:bCs/>
          <w:sz w:val="24"/>
          <w:szCs w:val="24"/>
          <w:lang w:eastAsia="vi-VN"/>
        </w:rPr>
      </w:pPr>
    </w:p>
    <w:p w14:paraId="630131FD" w14:textId="74670180" w:rsidR="00A81FBE" w:rsidRDefault="00A81FBE" w:rsidP="005F574E">
      <w:pPr>
        <w:pStyle w:val="Vnbnnidung0"/>
        <w:spacing w:after="0" w:line="240" w:lineRule="auto"/>
        <w:ind w:firstLine="0"/>
        <w:jc w:val="center"/>
        <w:rPr>
          <w:rStyle w:val="Vnbnnidung"/>
          <w:b/>
          <w:bCs/>
          <w:sz w:val="24"/>
          <w:szCs w:val="24"/>
          <w:lang w:eastAsia="vi-VN"/>
        </w:rPr>
      </w:pPr>
      <w:r w:rsidRPr="00815E3B">
        <w:rPr>
          <w:rStyle w:val="Vnbnnidung"/>
          <w:b/>
          <w:bCs/>
          <w:sz w:val="24"/>
          <w:szCs w:val="24"/>
          <w:lang w:eastAsia="vi-VN"/>
        </w:rPr>
        <w:t>BÁO CÁO</w:t>
      </w:r>
    </w:p>
    <w:p w14:paraId="1F932228" w14:textId="6EB58646" w:rsidR="005F3645" w:rsidRPr="005F3645" w:rsidRDefault="005F3645" w:rsidP="005F574E">
      <w:pPr>
        <w:pStyle w:val="Bodytext40"/>
        <w:shd w:val="clear" w:color="auto" w:fill="auto"/>
        <w:spacing w:after="430"/>
        <w:ind w:right="600"/>
        <w:jc w:val="center"/>
        <w:rPr>
          <w:sz w:val="28"/>
          <w:szCs w:val="28"/>
        </w:rPr>
      </w:pPr>
      <w:r>
        <w:rPr>
          <w:noProof/>
          <w:color w:val="000000"/>
          <w:sz w:val="28"/>
          <w:szCs w:val="28"/>
          <w:lang w:val="vi-VN" w:eastAsia="vi-VN"/>
        </w:rPr>
        <mc:AlternateContent>
          <mc:Choice Requires="wps">
            <w:drawing>
              <wp:anchor distT="0" distB="0" distL="114300" distR="114300" simplePos="0" relativeHeight="251659264" behindDoc="0" locked="0" layoutInCell="1" allowOverlap="1" wp14:anchorId="2AB4A611" wp14:editId="1C52B689">
                <wp:simplePos x="0" y="0"/>
                <wp:positionH relativeFrom="column">
                  <wp:posOffset>1871980</wp:posOffset>
                </wp:positionH>
                <wp:positionV relativeFrom="paragraph">
                  <wp:posOffset>641985</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3C4F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4pt,50.55pt" to="304.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UyuAEAAMMDAAAOAAAAZHJzL2Uyb0RvYy54bWysU02P2yAQvVfqf0DcGzuR+rF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" strokecolor="#4579b8 [3044]"/>
            </w:pict>
          </mc:Fallback>
        </mc:AlternateContent>
      </w:r>
      <w:r w:rsidRPr="005F3645">
        <w:rPr>
          <w:color w:val="000000"/>
          <w:sz w:val="28"/>
          <w:szCs w:val="28"/>
          <w:lang w:val="vi-VN" w:eastAsia="vi-VN" w:bidi="vi-VN"/>
        </w:rPr>
        <w:t>Kết quả công tác kiểm soát TTHC, triển khai cơ chế một cửa, một cửa liên thông và thực hiện thủ tục hành chính trên môi trường điện tử quý I năm 202</w:t>
      </w:r>
      <w:r>
        <w:rPr>
          <w:color w:val="000000"/>
          <w:sz w:val="28"/>
          <w:szCs w:val="28"/>
          <w:lang w:eastAsia="vi-VN" w:bidi="vi-VN"/>
        </w:rPr>
        <w:t>2</w:t>
      </w:r>
      <w:r w:rsidRPr="005F3645">
        <w:rPr>
          <w:color w:val="000000"/>
          <w:sz w:val="28"/>
          <w:szCs w:val="28"/>
          <w:lang w:val="vi-VN" w:eastAsia="vi-VN" w:bidi="vi-VN"/>
        </w:rPr>
        <w:t>; phương hướng nhiệm vụ quý I</w:t>
      </w:r>
      <w:r>
        <w:rPr>
          <w:color w:val="000000"/>
          <w:sz w:val="28"/>
          <w:szCs w:val="28"/>
          <w:lang w:eastAsia="vi-VN" w:bidi="vi-VN"/>
        </w:rPr>
        <w:t>I</w:t>
      </w:r>
      <w:r w:rsidRPr="005F3645">
        <w:rPr>
          <w:color w:val="000000"/>
          <w:sz w:val="28"/>
          <w:szCs w:val="28"/>
          <w:lang w:val="vi-VN" w:eastAsia="vi-VN" w:bidi="vi-VN"/>
        </w:rPr>
        <w:t xml:space="preserve"> năm 202</w:t>
      </w:r>
      <w:r>
        <w:rPr>
          <w:color w:val="000000"/>
          <w:sz w:val="28"/>
          <w:szCs w:val="28"/>
          <w:lang w:eastAsia="vi-VN" w:bidi="vi-VN"/>
        </w:rPr>
        <w:t>2</w:t>
      </w:r>
    </w:p>
    <w:p w14:paraId="4570ED89" w14:textId="33E990A6" w:rsidR="005F6EF8" w:rsidRPr="005F3645" w:rsidRDefault="005F3645" w:rsidP="005F3645">
      <w:pPr>
        <w:pStyle w:val="Bodytext20"/>
        <w:shd w:val="clear" w:color="auto" w:fill="auto"/>
        <w:spacing w:before="0"/>
        <w:ind w:firstLine="780"/>
        <w:rPr>
          <w:sz w:val="28"/>
          <w:szCs w:val="28"/>
          <w:lang w:val="vi-VN"/>
        </w:rPr>
      </w:pPr>
      <w:r w:rsidRPr="005F3645">
        <w:rPr>
          <w:color w:val="000000"/>
          <w:sz w:val="28"/>
          <w:szCs w:val="28"/>
          <w:lang w:val="vi-VN" w:eastAsia="vi-VN" w:bidi="vi-VN"/>
        </w:rPr>
        <w:t xml:space="preserve">Thực hiện Thông tư số 01/2020/TT-VPCP ngày 21/10/2020 của Bộ trưởng, Chủ nhiệm Văn phòng Chính phủ quy định chế độ báo cáo định kỳ và quản lý, sử dụng khai thác Hệ thống thông tin báo cáo của Văn phòng Chính phủ, Công văn số </w:t>
      </w:r>
      <w:r w:rsidR="00DC128B">
        <w:rPr>
          <w:color w:val="000000"/>
          <w:sz w:val="28"/>
          <w:szCs w:val="28"/>
          <w:lang w:eastAsia="vi-VN" w:bidi="vi-VN"/>
        </w:rPr>
        <w:t>273</w:t>
      </w:r>
      <w:r w:rsidRPr="005F3645">
        <w:rPr>
          <w:color w:val="000000"/>
          <w:sz w:val="28"/>
          <w:szCs w:val="28"/>
          <w:lang w:val="vi-VN" w:eastAsia="vi-VN" w:bidi="vi-VN"/>
        </w:rPr>
        <w:t>/</w:t>
      </w:r>
      <w:r w:rsidR="00DC128B">
        <w:rPr>
          <w:color w:val="000000"/>
          <w:sz w:val="28"/>
          <w:szCs w:val="28"/>
          <w:lang w:eastAsia="vi-VN" w:bidi="vi-VN"/>
        </w:rPr>
        <w:t>UBND-VP</w:t>
      </w:r>
      <w:r w:rsidRPr="005F3645">
        <w:rPr>
          <w:color w:val="000000"/>
          <w:sz w:val="28"/>
          <w:szCs w:val="28"/>
          <w:lang w:val="vi-VN" w:eastAsia="vi-VN" w:bidi="vi-VN"/>
        </w:rPr>
        <w:t xml:space="preserve"> ngày </w:t>
      </w:r>
      <w:r w:rsidR="00DC128B">
        <w:rPr>
          <w:color w:val="000000"/>
          <w:sz w:val="28"/>
          <w:szCs w:val="28"/>
          <w:lang w:eastAsia="vi-VN" w:bidi="vi-VN"/>
        </w:rPr>
        <w:t>03</w:t>
      </w:r>
      <w:r w:rsidRPr="005F3645">
        <w:rPr>
          <w:color w:val="000000"/>
          <w:sz w:val="28"/>
          <w:szCs w:val="28"/>
          <w:lang w:val="vi-VN" w:eastAsia="vi-VN" w:bidi="vi-VN"/>
        </w:rPr>
        <w:t>/3/20</w:t>
      </w:r>
      <w:r w:rsidR="00DC128B">
        <w:rPr>
          <w:color w:val="000000"/>
          <w:sz w:val="28"/>
          <w:szCs w:val="28"/>
          <w:lang w:eastAsia="vi-VN" w:bidi="vi-VN"/>
        </w:rPr>
        <w:t>22</w:t>
      </w:r>
      <w:r w:rsidRPr="005F3645">
        <w:rPr>
          <w:color w:val="000000"/>
          <w:sz w:val="28"/>
          <w:szCs w:val="28"/>
          <w:lang w:val="vi-VN" w:eastAsia="vi-VN" w:bidi="vi-VN"/>
        </w:rPr>
        <w:t xml:space="preserve"> của Văn phòng Ủy ban nhân dân </w:t>
      </w:r>
      <w:r w:rsidR="00DC128B">
        <w:rPr>
          <w:color w:val="000000"/>
          <w:sz w:val="28"/>
          <w:szCs w:val="28"/>
          <w:lang w:eastAsia="vi-VN" w:bidi="vi-VN"/>
        </w:rPr>
        <w:t>huyện Nam Đông</w:t>
      </w:r>
      <w:r w:rsidRPr="005F3645">
        <w:rPr>
          <w:color w:val="000000"/>
          <w:sz w:val="28"/>
          <w:szCs w:val="28"/>
          <w:lang w:val="vi-VN" w:eastAsia="vi-VN" w:bidi="vi-VN"/>
        </w:rPr>
        <w:t xml:space="preserve"> về việc </w:t>
      </w:r>
      <w:r w:rsidR="00DC128B" w:rsidRPr="00DC128B">
        <w:rPr>
          <w:sz w:val="28"/>
          <w:szCs w:val="28"/>
        </w:rPr>
        <w:t>báo cáo công tác kiểm soát thủ tục hành chính, triển khai cơ chế một cửa, một cửa liên thông trong giải quyết thủ tục hành chính và thực hiện thủ tục hành chính trên môi trường điện tử Quý I năm 2022</w:t>
      </w:r>
      <w:r w:rsidRPr="005F3645">
        <w:rPr>
          <w:color w:val="000000"/>
          <w:sz w:val="28"/>
          <w:szCs w:val="28"/>
          <w:lang w:val="vi-VN" w:eastAsia="vi-VN" w:bidi="vi-VN"/>
        </w:rPr>
        <w:t xml:space="preserve">. Ủy ban nhân dân </w:t>
      </w:r>
      <w:r w:rsidR="00DC128B" w:rsidRPr="00DC128B">
        <w:rPr>
          <w:color w:val="000000"/>
          <w:sz w:val="28"/>
          <w:szCs w:val="28"/>
          <w:lang w:val="vi-VN" w:eastAsia="vi-VN" w:bidi="vi-VN"/>
        </w:rPr>
        <w:t>xã Thượng Quảng</w:t>
      </w:r>
      <w:r w:rsidRPr="005F3645">
        <w:rPr>
          <w:color w:val="000000"/>
          <w:sz w:val="28"/>
          <w:szCs w:val="28"/>
          <w:lang w:val="vi-VN" w:eastAsia="vi-VN" w:bidi="vi-VN"/>
        </w:rPr>
        <w:t xml:space="preserve"> báo cáo kết quả thực hiện công tác kiểm</w:t>
      </w:r>
      <w:r w:rsidR="00DC128B">
        <w:rPr>
          <w:color w:val="000000"/>
          <w:sz w:val="28"/>
          <w:szCs w:val="28"/>
          <w:lang w:val="vi-VN" w:eastAsia="vi-VN" w:bidi="vi-VN"/>
        </w:rPr>
        <w:t xml:space="preserve"> soát thủ tục hành chính Quý I</w:t>
      </w:r>
      <w:r w:rsidRPr="005F3645">
        <w:rPr>
          <w:color w:val="000000"/>
          <w:sz w:val="28"/>
          <w:szCs w:val="28"/>
          <w:lang w:val="vi-VN" w:eastAsia="vi-VN" w:bidi="vi-VN"/>
        </w:rPr>
        <w:t xml:space="preserve"> </w:t>
      </w:r>
      <w:r w:rsidR="00DC128B">
        <w:rPr>
          <w:color w:val="000000"/>
          <w:sz w:val="28"/>
          <w:szCs w:val="28"/>
          <w:lang w:val="vi-VN" w:eastAsia="vi-VN" w:bidi="vi-VN"/>
        </w:rPr>
        <w:t>và phương hướng, nhiệm vụ Quý II</w:t>
      </w:r>
      <w:r w:rsidRPr="005F3645">
        <w:rPr>
          <w:color w:val="000000"/>
          <w:sz w:val="28"/>
          <w:szCs w:val="28"/>
          <w:lang w:val="vi-VN" w:eastAsia="vi-VN" w:bidi="vi-VN"/>
        </w:rPr>
        <w:t xml:space="preserve"> năm 202</w:t>
      </w:r>
      <w:r w:rsidR="00DC128B" w:rsidRPr="00DC128B">
        <w:rPr>
          <w:color w:val="000000"/>
          <w:sz w:val="28"/>
          <w:szCs w:val="28"/>
          <w:lang w:val="vi-VN" w:eastAsia="vi-VN" w:bidi="vi-VN"/>
        </w:rPr>
        <w:t>2</w:t>
      </w:r>
      <w:r w:rsidRPr="005F3645">
        <w:rPr>
          <w:color w:val="000000"/>
          <w:sz w:val="28"/>
          <w:szCs w:val="28"/>
          <w:lang w:val="vi-VN" w:eastAsia="vi-VN" w:bidi="vi-VN"/>
        </w:rPr>
        <w:t xml:space="preserve"> trên địa bàn </w:t>
      </w:r>
      <w:r w:rsidR="00DC128B" w:rsidRPr="00DC128B">
        <w:rPr>
          <w:color w:val="000000"/>
          <w:sz w:val="28"/>
          <w:szCs w:val="28"/>
          <w:lang w:val="vi-VN" w:eastAsia="vi-VN" w:bidi="vi-VN"/>
        </w:rPr>
        <w:t>xã</w:t>
      </w:r>
      <w:r w:rsidRPr="005F3645">
        <w:rPr>
          <w:color w:val="000000"/>
          <w:sz w:val="28"/>
          <w:szCs w:val="28"/>
          <w:lang w:val="vi-VN" w:eastAsia="vi-VN" w:bidi="vi-VN"/>
        </w:rPr>
        <w:t>, cụ thể như sau:</w:t>
      </w:r>
    </w:p>
    <w:p w14:paraId="63BFED18" w14:textId="77777777" w:rsidR="005F3645" w:rsidRPr="005F3645" w:rsidRDefault="005F3645" w:rsidP="005F3645">
      <w:pPr>
        <w:pStyle w:val="Bodytext50"/>
        <w:numPr>
          <w:ilvl w:val="0"/>
          <w:numId w:val="1"/>
        </w:numPr>
        <w:shd w:val="clear" w:color="auto" w:fill="auto"/>
        <w:tabs>
          <w:tab w:val="left" w:pos="1054"/>
        </w:tabs>
        <w:ind w:firstLine="780"/>
        <w:rPr>
          <w:sz w:val="28"/>
          <w:szCs w:val="28"/>
          <w:lang w:val="vi-VN"/>
        </w:rPr>
      </w:pPr>
      <w:bookmarkStart w:id="0" w:name="bookmark143"/>
      <w:bookmarkStart w:id="1" w:name="bookmark142"/>
      <w:bookmarkStart w:id="2" w:name="bookmark144"/>
      <w:r w:rsidRPr="005F3645">
        <w:rPr>
          <w:color w:val="000000"/>
          <w:sz w:val="28"/>
          <w:szCs w:val="28"/>
          <w:lang w:val="vi-VN" w:eastAsia="vi-VN" w:bidi="vi-VN"/>
        </w:rPr>
        <w:t>TÌNH HÌNH, KẾT QUẢ KIỂM SOÁT THỦ TỤC HÀNH CHÍNH</w:t>
      </w:r>
    </w:p>
    <w:p w14:paraId="599DDDF3" w14:textId="26B1B033" w:rsidR="005F3645" w:rsidRPr="005F3645" w:rsidRDefault="005F3645" w:rsidP="005F3645">
      <w:pPr>
        <w:pStyle w:val="Bodytext20"/>
        <w:numPr>
          <w:ilvl w:val="0"/>
          <w:numId w:val="2"/>
        </w:numPr>
        <w:shd w:val="clear" w:color="auto" w:fill="auto"/>
        <w:tabs>
          <w:tab w:val="left" w:pos="1052"/>
        </w:tabs>
        <w:spacing w:before="0"/>
        <w:ind w:firstLine="780"/>
        <w:jc w:val="left"/>
        <w:rPr>
          <w:rStyle w:val="Bodytext2Bold"/>
          <w:b w:val="0"/>
          <w:bCs w:val="0"/>
          <w:color w:val="auto"/>
          <w:sz w:val="28"/>
          <w:szCs w:val="28"/>
          <w:shd w:val="clear" w:color="auto" w:fill="auto"/>
          <w:lang w:eastAsia="en-US" w:bidi="ar-SA"/>
        </w:rPr>
      </w:pPr>
      <w:r w:rsidRPr="005F3645">
        <w:rPr>
          <w:rStyle w:val="Bodytext2Bold"/>
          <w:sz w:val="28"/>
          <w:szCs w:val="28"/>
        </w:rPr>
        <w:t xml:space="preserve">Về thực hiện công khai, niêm yết TTHC  </w:t>
      </w:r>
    </w:p>
    <w:p w14:paraId="54F79466" w14:textId="60347106" w:rsidR="005F3645" w:rsidRPr="005F3645" w:rsidRDefault="005F3645" w:rsidP="005F3645">
      <w:pPr>
        <w:pStyle w:val="Bodytext20"/>
        <w:shd w:val="clear" w:color="auto" w:fill="auto"/>
        <w:tabs>
          <w:tab w:val="left" w:pos="1052"/>
        </w:tabs>
        <w:spacing w:before="0"/>
        <w:rPr>
          <w:sz w:val="28"/>
          <w:szCs w:val="28"/>
          <w:lang w:val="vi-VN"/>
        </w:rPr>
      </w:pPr>
      <w:r>
        <w:rPr>
          <w:rStyle w:val="Bodytext2Bold"/>
          <w:sz w:val="28"/>
          <w:szCs w:val="28"/>
        </w:rPr>
        <w:tab/>
      </w:r>
      <w:r w:rsidRPr="005F3645">
        <w:rPr>
          <w:color w:val="000000"/>
          <w:sz w:val="28"/>
          <w:szCs w:val="28"/>
          <w:lang w:val="vi-VN" w:eastAsia="vi-VN" w:bidi="vi-VN"/>
        </w:rPr>
        <w:t>Thực hiện các Quyết định của UBND tỉnh về ban hành danh mục TTHC thuộc thẩm quyền giải quyết của cấp huyện, cấp xã, thị trấn. UBND xã giao Văn phòng HĐND &amp; UBND xã sao gửi đến các ngành chuyên môn liên quan tổ chức thực hiện.</w:t>
      </w:r>
    </w:p>
    <w:p w14:paraId="30F8DD5D" w14:textId="77777777" w:rsidR="005F574E" w:rsidRDefault="005F3645" w:rsidP="005F574E">
      <w:pPr>
        <w:pStyle w:val="Bodytext20"/>
        <w:shd w:val="clear" w:color="auto" w:fill="auto"/>
        <w:spacing w:before="0"/>
        <w:ind w:firstLine="780"/>
        <w:rPr>
          <w:color w:val="000000"/>
          <w:sz w:val="28"/>
          <w:szCs w:val="28"/>
          <w:lang w:val="vi-VN" w:eastAsia="vi-VN" w:bidi="vi-VN"/>
        </w:rPr>
      </w:pPr>
      <w:r w:rsidRPr="005F3645">
        <w:rPr>
          <w:color w:val="000000"/>
          <w:sz w:val="28"/>
          <w:szCs w:val="28"/>
          <w:lang w:val="vi-VN" w:eastAsia="vi-VN" w:bidi="vi-VN"/>
        </w:rPr>
        <w:t xml:space="preserve">Chỉ đạo </w:t>
      </w:r>
      <w:r w:rsidR="0086167D" w:rsidRPr="0086167D">
        <w:rPr>
          <w:color w:val="000000"/>
          <w:sz w:val="28"/>
          <w:szCs w:val="28"/>
          <w:lang w:val="vi-VN" w:eastAsia="vi-VN" w:bidi="vi-VN"/>
        </w:rPr>
        <w:t>Cán bộ phụ trách công nghệ thông xã</w:t>
      </w:r>
      <w:r w:rsidRPr="005F3645">
        <w:rPr>
          <w:color w:val="000000"/>
          <w:sz w:val="28"/>
          <w:szCs w:val="28"/>
          <w:lang w:val="vi-VN" w:eastAsia="vi-VN" w:bidi="vi-VN"/>
        </w:rPr>
        <w:t xml:space="preserve"> cập nhật các thủ tục hành chính trên Cổng thông tin điện tử của </w:t>
      </w:r>
      <w:r w:rsidR="0086167D" w:rsidRPr="0086167D">
        <w:rPr>
          <w:color w:val="000000"/>
          <w:sz w:val="28"/>
          <w:szCs w:val="28"/>
          <w:lang w:val="vi-VN" w:eastAsia="vi-VN" w:bidi="vi-VN"/>
        </w:rPr>
        <w:t>xã</w:t>
      </w:r>
      <w:r w:rsidRPr="005F3645">
        <w:rPr>
          <w:color w:val="000000"/>
          <w:sz w:val="28"/>
          <w:szCs w:val="28"/>
          <w:lang w:val="vi-VN" w:eastAsia="vi-VN" w:bidi="vi-VN"/>
        </w:rPr>
        <w:t xml:space="preserve">. Đồng thời niêm yết công khai tại trụ sở </w:t>
      </w:r>
      <w:r w:rsidR="0086167D" w:rsidRPr="0086167D">
        <w:rPr>
          <w:color w:val="000000"/>
          <w:sz w:val="28"/>
          <w:szCs w:val="28"/>
          <w:lang w:val="vi-VN" w:eastAsia="vi-VN" w:bidi="vi-VN"/>
        </w:rPr>
        <w:t>UBND xã</w:t>
      </w:r>
      <w:r w:rsidRPr="005F3645">
        <w:rPr>
          <w:color w:val="000000"/>
          <w:sz w:val="28"/>
          <w:szCs w:val="28"/>
          <w:lang w:val="vi-VN" w:eastAsia="vi-VN" w:bidi="vi-VN"/>
        </w:rPr>
        <w:t xml:space="preserve"> và tuyên truyền rộng rãi đến mọi tầng lớp nhân dân, các tổ chức cá nhân trên địa bàn được biết. Qua đó đã tạo điều kiện cho các </w:t>
      </w:r>
      <w:r w:rsidR="0086167D" w:rsidRPr="0086167D">
        <w:rPr>
          <w:color w:val="000000"/>
          <w:sz w:val="28"/>
          <w:szCs w:val="28"/>
          <w:lang w:val="vi-VN" w:eastAsia="vi-VN" w:bidi="vi-VN"/>
        </w:rPr>
        <w:t>ngành</w:t>
      </w:r>
      <w:r w:rsidRPr="005F3645">
        <w:rPr>
          <w:color w:val="000000"/>
          <w:sz w:val="28"/>
          <w:szCs w:val="28"/>
          <w:lang w:val="vi-VN" w:eastAsia="vi-VN" w:bidi="vi-VN"/>
        </w:rPr>
        <w:t xml:space="preserve"> nắm bắt được các văn bản còn hiệu lực hoặc hết hiệu lực, từ đó phục vụ kịp thời cho việc giải quyết công việc chuyên môn đồng thời đáp ứng nhu cầu của tổ chức, công dân và doanh nghiệp đến làm việc.</w:t>
      </w:r>
    </w:p>
    <w:p w14:paraId="02764C17" w14:textId="77777777" w:rsidR="005F574E" w:rsidRDefault="005F3645" w:rsidP="005F574E">
      <w:pPr>
        <w:pStyle w:val="Bodytext20"/>
        <w:shd w:val="clear" w:color="auto" w:fill="auto"/>
        <w:spacing w:before="0"/>
        <w:ind w:firstLine="780"/>
        <w:rPr>
          <w:color w:val="000000"/>
          <w:szCs w:val="28"/>
          <w:lang w:val="vi-VN" w:eastAsia="vi-VN" w:bidi="vi-VN"/>
        </w:rPr>
      </w:pPr>
      <w:r w:rsidRPr="005F574E">
        <w:rPr>
          <w:color w:val="000000"/>
          <w:sz w:val="28"/>
          <w:szCs w:val="28"/>
          <w:lang w:val="vi-VN" w:eastAsia="vi-VN" w:bidi="vi-VN"/>
        </w:rPr>
        <w:t xml:space="preserve">Hiện nay, Bộ phận tiếp nhận và trả kết quả tại UBND </w:t>
      </w:r>
      <w:r w:rsidR="0086167D" w:rsidRPr="005F574E">
        <w:rPr>
          <w:color w:val="000000"/>
          <w:szCs w:val="28"/>
          <w:lang w:val="vi-VN" w:eastAsia="vi-VN" w:bidi="vi-VN"/>
        </w:rPr>
        <w:t>xã</w:t>
      </w:r>
      <w:r w:rsidRPr="005F574E">
        <w:rPr>
          <w:color w:val="000000"/>
          <w:sz w:val="28"/>
          <w:szCs w:val="28"/>
          <w:lang w:val="vi-VN" w:eastAsia="vi-VN" w:bidi="vi-VN"/>
        </w:rPr>
        <w:t xml:space="preserve"> đã tiến hành niêm yết công khai Bộ Thủ tục hành chính với tổng số </w:t>
      </w:r>
      <w:r w:rsidR="0086167D" w:rsidRPr="005F574E">
        <w:rPr>
          <w:color w:val="000000"/>
          <w:szCs w:val="28"/>
          <w:lang w:val="vi-VN" w:eastAsia="vi-VN" w:bidi="vi-VN"/>
        </w:rPr>
        <w:t>130</w:t>
      </w:r>
      <w:r w:rsidRPr="005F574E">
        <w:rPr>
          <w:color w:val="000000"/>
          <w:sz w:val="28"/>
          <w:szCs w:val="28"/>
          <w:lang w:val="vi-VN" w:eastAsia="vi-VN" w:bidi="vi-VN"/>
        </w:rPr>
        <w:t xml:space="preserve"> TTHC thuộc thẩm quyền giải quyết của UBND </w:t>
      </w:r>
      <w:r w:rsidR="0086167D" w:rsidRPr="005F574E">
        <w:rPr>
          <w:color w:val="000000"/>
          <w:szCs w:val="28"/>
          <w:lang w:val="vi-VN" w:eastAsia="vi-VN" w:bidi="vi-VN"/>
        </w:rPr>
        <w:t>xã</w:t>
      </w:r>
      <w:r w:rsidRPr="005F574E">
        <w:rPr>
          <w:color w:val="000000"/>
          <w:sz w:val="28"/>
          <w:szCs w:val="28"/>
          <w:lang w:val="vi-VN" w:eastAsia="vi-VN" w:bidi="vi-VN"/>
        </w:rPr>
        <w:t xml:space="preserve">. Trên Cổng thông tin điện tử của </w:t>
      </w:r>
      <w:r w:rsidR="0086167D" w:rsidRPr="005F574E">
        <w:rPr>
          <w:color w:val="000000"/>
          <w:szCs w:val="28"/>
          <w:lang w:val="vi-VN" w:eastAsia="vi-VN" w:bidi="vi-VN"/>
        </w:rPr>
        <w:t>xã</w:t>
      </w:r>
      <w:r w:rsidRPr="005F574E">
        <w:rPr>
          <w:color w:val="000000"/>
          <w:sz w:val="28"/>
          <w:szCs w:val="28"/>
          <w:lang w:val="vi-VN" w:eastAsia="vi-VN" w:bidi="vi-VN"/>
        </w:rPr>
        <w:t xml:space="preserve"> đã công khai đầy đủ các Quyết định công bố TTHC mới ban hành.</w:t>
      </w:r>
      <w:bookmarkStart w:id="3" w:name="bookmark2"/>
      <w:r w:rsidR="0086167D" w:rsidRPr="005F574E">
        <w:rPr>
          <w:color w:val="000000"/>
          <w:szCs w:val="28"/>
          <w:lang w:val="vi-VN" w:eastAsia="vi-VN" w:bidi="vi-VN"/>
        </w:rPr>
        <w:t xml:space="preserve"> </w:t>
      </w:r>
      <w:r w:rsidR="00ED0654" w:rsidRPr="005F574E">
        <w:rPr>
          <w:color w:val="000000"/>
          <w:szCs w:val="28"/>
          <w:lang w:val="vi-VN" w:eastAsia="vi-VN" w:bidi="vi-VN"/>
        </w:rPr>
        <w:t xml:space="preserve"> </w:t>
      </w:r>
    </w:p>
    <w:p w14:paraId="63AEEE9B" w14:textId="072DC8A0" w:rsidR="005F574E" w:rsidRPr="005F574E" w:rsidRDefault="005F574E" w:rsidP="005F574E">
      <w:pPr>
        <w:pStyle w:val="Bodytext20"/>
        <w:shd w:val="clear" w:color="auto" w:fill="auto"/>
        <w:spacing w:before="0"/>
        <w:ind w:firstLine="780"/>
        <w:rPr>
          <w:color w:val="000000"/>
          <w:sz w:val="28"/>
          <w:szCs w:val="28"/>
          <w:lang w:val="vi-VN" w:eastAsia="vi-VN" w:bidi="vi-VN"/>
        </w:rPr>
      </w:pPr>
      <w:r w:rsidRPr="005F574E">
        <w:rPr>
          <w:b/>
          <w:color w:val="000000"/>
          <w:sz w:val="28"/>
          <w:szCs w:val="28"/>
          <w:lang w:val="vi-VN" w:eastAsia="vi-VN" w:bidi="vi-VN"/>
        </w:rPr>
        <w:t>2.</w:t>
      </w:r>
      <w:r w:rsidRPr="005F574E">
        <w:rPr>
          <w:color w:val="000000"/>
          <w:sz w:val="28"/>
          <w:szCs w:val="28"/>
          <w:lang w:val="vi-VN" w:eastAsia="vi-VN" w:bidi="vi-VN"/>
        </w:rPr>
        <w:t xml:space="preserve"> </w:t>
      </w:r>
      <w:r w:rsidR="0086167D" w:rsidRPr="005F574E">
        <w:rPr>
          <w:b/>
          <w:color w:val="000000"/>
          <w:sz w:val="28"/>
          <w:szCs w:val="28"/>
          <w:lang w:val="vi-VN" w:eastAsia="vi-VN" w:bidi="vi-VN"/>
        </w:rPr>
        <w:t>Rà soát, đơn giản hóa TTHC</w:t>
      </w:r>
      <w:bookmarkEnd w:id="3"/>
    </w:p>
    <w:p w14:paraId="487B2191" w14:textId="3ADA4C53" w:rsidR="00ED0654" w:rsidRPr="005F574E" w:rsidRDefault="0086167D" w:rsidP="005F574E">
      <w:pPr>
        <w:pStyle w:val="Bodytext20"/>
        <w:shd w:val="clear" w:color="auto" w:fill="auto"/>
        <w:spacing w:before="0"/>
        <w:ind w:firstLine="624"/>
        <w:rPr>
          <w:sz w:val="28"/>
          <w:szCs w:val="28"/>
          <w:lang w:val="vi-VN"/>
        </w:rPr>
      </w:pPr>
      <w:r w:rsidRPr="005F574E">
        <w:rPr>
          <w:color w:val="000000"/>
          <w:sz w:val="28"/>
          <w:szCs w:val="28"/>
          <w:lang w:val="vi-VN" w:eastAsia="vi-VN" w:bidi="vi-VN"/>
        </w:rPr>
        <w:t xml:space="preserve">Thực hiện Kế hoạch của UBND </w:t>
      </w:r>
      <w:r w:rsidR="00ED0654" w:rsidRPr="005F574E">
        <w:rPr>
          <w:color w:val="000000"/>
          <w:szCs w:val="28"/>
          <w:lang w:val="vi-VN" w:eastAsia="vi-VN" w:bidi="vi-VN"/>
        </w:rPr>
        <w:t>xã</w:t>
      </w:r>
      <w:r w:rsidRPr="005F574E">
        <w:rPr>
          <w:color w:val="000000"/>
          <w:sz w:val="28"/>
          <w:szCs w:val="28"/>
          <w:lang w:val="vi-VN" w:eastAsia="vi-VN" w:bidi="vi-VN"/>
        </w:rPr>
        <w:t xml:space="preserve"> về việc rà soát, đánh giá thủ tục hành </w:t>
      </w:r>
      <w:r w:rsidRPr="005F574E">
        <w:rPr>
          <w:color w:val="000000"/>
          <w:sz w:val="28"/>
          <w:szCs w:val="28"/>
          <w:lang w:val="vi-VN" w:eastAsia="vi-VN" w:bidi="vi-VN"/>
        </w:rPr>
        <w:lastRenderedPageBreak/>
        <w:t>chính, Quý I năm 2022 UBND xã đã ban hành Kế hoạch số 60/KH-UBND ngày 22 tháng 12 năm 2021 về rà soát, đánh giá thủ tục hành chính; chỉ đạo các ngành rà soát thủ tục hành chính. Thường xuyên rà soát cập nhật bộ thủ tục hành chính, các văn bản quy phạm pháp luật mới ban hành hoặc sửa đổi, bổ sung có chứa đựng thủ tục hành chính để niêm yết công khai tại Bộ phận tiếp nhận và trả kết quả xã nhằm tạo điều kiện thuận lợi cho cá nhân, tổ chức trong quá trình giải quyết thủ tục hành chính.</w:t>
      </w:r>
      <w:r w:rsidR="00860AA1" w:rsidRPr="005F574E">
        <w:rPr>
          <w:color w:val="000000"/>
          <w:sz w:val="28"/>
          <w:szCs w:val="28"/>
          <w:lang w:val="vi-VN" w:eastAsia="vi-VN" w:bidi="vi-VN"/>
        </w:rPr>
        <w:t xml:space="preserve"> </w:t>
      </w:r>
      <w:bookmarkStart w:id="4" w:name="bookmark3"/>
    </w:p>
    <w:p w14:paraId="375B4CFA" w14:textId="77777777" w:rsidR="00ED0654" w:rsidRPr="005F574E" w:rsidRDefault="00ED0654" w:rsidP="00ED0654">
      <w:pPr>
        <w:pStyle w:val="Tiu30"/>
        <w:keepNext/>
        <w:keepLines/>
        <w:tabs>
          <w:tab w:val="left" w:pos="1092"/>
        </w:tabs>
        <w:spacing w:after="0" w:line="264" w:lineRule="auto"/>
        <w:ind w:firstLine="624"/>
        <w:jc w:val="both"/>
        <w:outlineLvl w:val="9"/>
        <w:rPr>
          <w:color w:val="000000"/>
          <w:lang w:val="vi-VN" w:eastAsia="vi-VN" w:bidi="vi-VN"/>
        </w:rPr>
      </w:pPr>
      <w:r w:rsidRPr="005F574E">
        <w:rPr>
          <w:color w:val="000000"/>
          <w:szCs w:val="28"/>
          <w:lang w:val="vi-VN" w:eastAsia="vi-VN" w:bidi="vi-VN"/>
        </w:rPr>
        <w:t xml:space="preserve">3. </w:t>
      </w:r>
      <w:r w:rsidR="00860AA1" w:rsidRPr="005F574E">
        <w:rPr>
          <w:color w:val="000000"/>
          <w:lang w:val="vi-VN" w:eastAsia="vi-VN" w:bidi="vi-VN"/>
        </w:rPr>
        <w:t>Tình hình tiếp nhận và xử lý phản ánh, kiến nghị về TTHC</w:t>
      </w:r>
      <w:bookmarkEnd w:id="4"/>
      <w:r w:rsidRPr="005F574E">
        <w:rPr>
          <w:color w:val="000000"/>
          <w:lang w:val="vi-VN" w:eastAsia="vi-VN" w:bidi="vi-VN"/>
        </w:rPr>
        <w:t xml:space="preserve"> </w:t>
      </w:r>
    </w:p>
    <w:p w14:paraId="1A5410B6" w14:textId="77777777" w:rsidR="00ED0654" w:rsidRDefault="00ED0654" w:rsidP="00ED0654">
      <w:pPr>
        <w:pStyle w:val="Tiu30"/>
        <w:keepNext/>
        <w:keepLines/>
        <w:tabs>
          <w:tab w:val="left" w:pos="1092"/>
        </w:tabs>
        <w:spacing w:after="0" w:line="264" w:lineRule="auto"/>
        <w:ind w:firstLine="624"/>
        <w:jc w:val="both"/>
        <w:outlineLvl w:val="9"/>
        <w:rPr>
          <w:b w:val="0"/>
          <w:color w:val="000000"/>
          <w:szCs w:val="28"/>
          <w:lang w:val="vi-VN" w:eastAsia="vi-VN" w:bidi="vi-VN"/>
        </w:rPr>
      </w:pPr>
      <w:r w:rsidRPr="00ED0654">
        <w:rPr>
          <w:b w:val="0"/>
          <w:color w:val="000000"/>
          <w:lang w:val="vi-VN" w:eastAsia="vi-VN" w:bidi="vi-VN"/>
        </w:rPr>
        <w:t xml:space="preserve">- </w:t>
      </w:r>
      <w:r w:rsidR="00860AA1" w:rsidRPr="00ED0654">
        <w:rPr>
          <w:b w:val="0"/>
          <w:color w:val="000000"/>
          <w:szCs w:val="28"/>
          <w:lang w:val="vi-VN" w:eastAsia="vi-VN" w:bidi="vi-VN"/>
        </w:rPr>
        <w:t xml:space="preserve">Chỉ đạo bộ phận tiếp nhận và trả kết quả của xã thực hiện niêm yết công khai TTHC; nội dung, địa chỉ, số điện thoại tiếp nhận ý kiến phản ánh, kiến nghị về quy định hành chính và hành vi hành chính tại trụ sở </w:t>
      </w:r>
      <w:r w:rsidRPr="00ED0654">
        <w:rPr>
          <w:b w:val="0"/>
          <w:color w:val="000000"/>
          <w:szCs w:val="28"/>
          <w:lang w:val="vi-VN" w:eastAsia="vi-VN" w:bidi="vi-VN"/>
        </w:rPr>
        <w:t>UBND xã</w:t>
      </w:r>
      <w:r w:rsidR="00860AA1" w:rsidRPr="00ED0654">
        <w:rPr>
          <w:b w:val="0"/>
          <w:color w:val="000000"/>
          <w:szCs w:val="28"/>
          <w:lang w:val="vi-VN" w:eastAsia="vi-VN" w:bidi="vi-VN"/>
        </w:rPr>
        <w:t xml:space="preserve"> để người dân và doanh nghiệp biết, theo dõi và thực hiện.</w:t>
      </w:r>
      <w:r w:rsidRPr="00ED0654">
        <w:rPr>
          <w:b w:val="0"/>
          <w:color w:val="000000"/>
          <w:szCs w:val="28"/>
          <w:lang w:val="vi-VN" w:eastAsia="vi-VN" w:bidi="vi-VN"/>
        </w:rPr>
        <w:t xml:space="preserve"> </w:t>
      </w:r>
    </w:p>
    <w:p w14:paraId="59FDEDEC" w14:textId="77777777" w:rsidR="00ED0654" w:rsidRDefault="00ED0654" w:rsidP="00ED0654">
      <w:pPr>
        <w:pStyle w:val="Tiu30"/>
        <w:keepNext/>
        <w:keepLines/>
        <w:tabs>
          <w:tab w:val="left" w:pos="1092"/>
        </w:tabs>
        <w:spacing w:after="0" w:line="264" w:lineRule="auto"/>
        <w:ind w:firstLine="624"/>
        <w:jc w:val="both"/>
        <w:outlineLvl w:val="9"/>
        <w:rPr>
          <w:b w:val="0"/>
          <w:color w:val="000000"/>
          <w:szCs w:val="28"/>
          <w:lang w:val="vi-VN" w:eastAsia="vi-VN" w:bidi="vi-VN"/>
        </w:rPr>
      </w:pPr>
      <w:r w:rsidRPr="00ED0654">
        <w:rPr>
          <w:b w:val="0"/>
          <w:color w:val="000000"/>
          <w:szCs w:val="28"/>
          <w:lang w:val="vi-VN" w:eastAsia="vi-VN" w:bidi="vi-VN"/>
        </w:rPr>
        <w:t xml:space="preserve">- </w:t>
      </w:r>
      <w:r w:rsidR="00860AA1" w:rsidRPr="00ED0654">
        <w:rPr>
          <w:b w:val="0"/>
          <w:color w:val="000000"/>
          <w:szCs w:val="28"/>
          <w:lang w:val="vi-VN" w:eastAsia="vi-VN" w:bidi="vi-VN"/>
        </w:rPr>
        <w:t>Trong Quý I năm 202</w:t>
      </w:r>
      <w:r w:rsidRPr="00ED0654">
        <w:rPr>
          <w:b w:val="0"/>
          <w:color w:val="000000"/>
          <w:szCs w:val="28"/>
          <w:lang w:val="vi-VN" w:eastAsia="vi-VN" w:bidi="vi-VN"/>
        </w:rPr>
        <w:t>2</w:t>
      </w:r>
      <w:r w:rsidR="00860AA1" w:rsidRPr="00ED0654">
        <w:rPr>
          <w:b w:val="0"/>
          <w:color w:val="000000"/>
          <w:szCs w:val="28"/>
          <w:lang w:val="vi-VN" w:eastAsia="vi-VN" w:bidi="vi-VN"/>
        </w:rPr>
        <w:t>, qua kiểm tra, rà soát đến thời điểm hiện nay, kiểm soát TTHC chưa nhận được ý kiến phản ánh, kiến nghị của tổ chức, cá nhân về bộ thủ tục hành chính đã được công bố và tổ chức thực hiện.</w:t>
      </w:r>
      <w:r w:rsidRPr="00ED0654">
        <w:rPr>
          <w:b w:val="0"/>
          <w:color w:val="000000"/>
          <w:szCs w:val="28"/>
          <w:lang w:val="vi-VN" w:eastAsia="vi-VN" w:bidi="vi-VN"/>
        </w:rPr>
        <w:t xml:space="preserve"> </w:t>
      </w:r>
      <w:bookmarkStart w:id="5" w:name="bookmark4"/>
    </w:p>
    <w:p w14:paraId="32448E24" w14:textId="77777777" w:rsidR="00ED0654" w:rsidRDefault="00ED0654" w:rsidP="00ED0654">
      <w:pPr>
        <w:pStyle w:val="Tiu30"/>
        <w:keepNext/>
        <w:keepLines/>
        <w:tabs>
          <w:tab w:val="left" w:pos="1092"/>
        </w:tabs>
        <w:spacing w:after="0" w:line="264" w:lineRule="auto"/>
        <w:ind w:firstLine="624"/>
        <w:jc w:val="both"/>
        <w:outlineLvl w:val="9"/>
        <w:rPr>
          <w:color w:val="000000"/>
          <w:lang w:val="vi-VN" w:eastAsia="vi-VN" w:bidi="vi-VN"/>
        </w:rPr>
      </w:pPr>
      <w:r w:rsidRPr="00ED0654">
        <w:rPr>
          <w:color w:val="000000"/>
          <w:szCs w:val="28"/>
          <w:lang w:val="vi-VN" w:eastAsia="vi-VN" w:bidi="vi-VN"/>
        </w:rPr>
        <w:t>4.</w:t>
      </w:r>
      <w:r w:rsidRPr="00ED0654">
        <w:rPr>
          <w:b w:val="0"/>
          <w:color w:val="000000"/>
          <w:szCs w:val="28"/>
          <w:lang w:val="vi-VN" w:eastAsia="vi-VN" w:bidi="vi-VN"/>
        </w:rPr>
        <w:t xml:space="preserve"> </w:t>
      </w:r>
      <w:r>
        <w:rPr>
          <w:color w:val="000000"/>
          <w:lang w:val="vi-VN" w:eastAsia="vi-VN" w:bidi="vi-VN"/>
        </w:rPr>
        <w:t>Về tình hình, kết quả giải quyết TTHC</w:t>
      </w:r>
      <w:bookmarkEnd w:id="5"/>
      <w:r w:rsidRPr="00ED0654">
        <w:rPr>
          <w:color w:val="000000"/>
          <w:lang w:val="vi-VN" w:eastAsia="vi-VN" w:bidi="vi-VN"/>
        </w:rPr>
        <w:t xml:space="preserve"> </w:t>
      </w:r>
    </w:p>
    <w:p w14:paraId="5B862D49" w14:textId="77777777" w:rsidR="00ED0654" w:rsidRDefault="00ED0654" w:rsidP="00ED0654">
      <w:pPr>
        <w:pStyle w:val="Bodytext60"/>
        <w:shd w:val="clear" w:color="auto" w:fill="auto"/>
        <w:rPr>
          <w:b w:val="0"/>
          <w:color w:val="000000"/>
          <w:lang w:val="vi-VN" w:eastAsia="vi-VN" w:bidi="vi-VN"/>
        </w:rPr>
      </w:pPr>
      <w:r w:rsidRPr="00ED0654">
        <w:rPr>
          <w:b w:val="0"/>
          <w:i w:val="0"/>
          <w:color w:val="000000"/>
          <w:sz w:val="28"/>
          <w:szCs w:val="28"/>
          <w:lang w:val="vi-VN" w:eastAsia="vi-VN" w:bidi="vi-VN"/>
        </w:rPr>
        <w:t>- Việc chấp hành quy định về thành phần, số lượng hồ sơ trong mỗi thủ tục hành chính đều được cơ quan, cán bộ công chức thực hiện, giải quyết TTHC thực hiện nghiêm túc, đúng quy định, không tự ý đặt thêm thành phần hồ sơ; cán bộ, công chức thực hiện tiếp nhận, xử lý, giải quyết TTHC có phẩm chất đạo đức tốt, thái độ giao tiếp đúng mực với công dân. 100% TTHC được đưa vào giải quyết theo cơ chế “một cửa” (cấp xã 130/130 TTHC</w:t>
      </w:r>
      <w:r w:rsidRPr="00ED0654">
        <w:rPr>
          <w:b w:val="0"/>
          <w:color w:val="000000"/>
          <w:lang w:val="vi-VN" w:eastAsia="vi-VN" w:bidi="vi-VN"/>
        </w:rPr>
        <w:t xml:space="preserve">). </w:t>
      </w:r>
    </w:p>
    <w:p w14:paraId="11998045" w14:textId="50CF3A35" w:rsidR="00DE6750" w:rsidRDefault="00ED0654" w:rsidP="00DE6750">
      <w:pPr>
        <w:pStyle w:val="Bodytext60"/>
        <w:shd w:val="clear" w:color="auto" w:fill="auto"/>
        <w:rPr>
          <w:color w:val="000000"/>
          <w:sz w:val="28"/>
          <w:szCs w:val="28"/>
          <w:lang w:val="vi-VN" w:eastAsia="vi-VN" w:bidi="vi-VN"/>
        </w:rPr>
      </w:pPr>
      <w:r w:rsidRPr="00ED0654">
        <w:rPr>
          <w:color w:val="000000"/>
          <w:sz w:val="28"/>
          <w:szCs w:val="28"/>
          <w:lang w:val="vi-VN" w:eastAsia="vi-VN" w:bidi="vi-VN"/>
        </w:rPr>
        <w:t xml:space="preserve">Kết quả giải quyết TTHC từ ngày </w:t>
      </w:r>
      <w:r w:rsidR="00DE6750" w:rsidRPr="00DE6750">
        <w:rPr>
          <w:color w:val="000000"/>
          <w:sz w:val="28"/>
          <w:szCs w:val="28"/>
          <w:lang w:val="vi-VN" w:eastAsia="vi-VN" w:bidi="vi-VN"/>
        </w:rPr>
        <w:t>16</w:t>
      </w:r>
      <w:r w:rsidRPr="00ED0654">
        <w:rPr>
          <w:color w:val="000000"/>
          <w:sz w:val="28"/>
          <w:szCs w:val="28"/>
          <w:lang w:val="vi-VN" w:eastAsia="vi-VN" w:bidi="vi-VN"/>
        </w:rPr>
        <w:t>/</w:t>
      </w:r>
      <w:r w:rsidR="00DE6750" w:rsidRPr="00DE6750">
        <w:rPr>
          <w:color w:val="000000"/>
          <w:sz w:val="28"/>
          <w:szCs w:val="28"/>
          <w:lang w:val="vi-VN" w:eastAsia="vi-VN" w:bidi="vi-VN"/>
        </w:rPr>
        <w:t>12</w:t>
      </w:r>
      <w:r w:rsidRPr="00ED0654">
        <w:rPr>
          <w:color w:val="000000"/>
          <w:sz w:val="28"/>
          <w:szCs w:val="28"/>
          <w:lang w:val="vi-VN" w:eastAsia="vi-VN" w:bidi="vi-VN"/>
        </w:rPr>
        <w:t>/2021 đến hết ngày 1</w:t>
      </w:r>
      <w:r w:rsidR="00DE6750" w:rsidRPr="00DE6750">
        <w:rPr>
          <w:color w:val="000000"/>
          <w:sz w:val="28"/>
          <w:szCs w:val="28"/>
          <w:lang w:val="vi-VN" w:eastAsia="vi-VN" w:bidi="vi-VN"/>
        </w:rPr>
        <w:t>5</w:t>
      </w:r>
      <w:r w:rsidRPr="00ED0654">
        <w:rPr>
          <w:color w:val="000000"/>
          <w:sz w:val="28"/>
          <w:szCs w:val="28"/>
          <w:lang w:val="vi-VN" w:eastAsia="vi-VN" w:bidi="vi-VN"/>
        </w:rPr>
        <w:t>/</w:t>
      </w:r>
      <w:r w:rsidR="00DE6750" w:rsidRPr="00DE6750">
        <w:rPr>
          <w:color w:val="000000"/>
          <w:sz w:val="28"/>
          <w:szCs w:val="28"/>
          <w:lang w:val="vi-VN" w:eastAsia="vi-VN" w:bidi="vi-VN"/>
        </w:rPr>
        <w:t>3</w:t>
      </w:r>
      <w:r w:rsidRPr="00ED0654">
        <w:rPr>
          <w:color w:val="000000"/>
          <w:sz w:val="28"/>
          <w:szCs w:val="28"/>
          <w:lang w:val="vi-VN" w:eastAsia="vi-VN" w:bidi="vi-VN"/>
        </w:rPr>
        <w:t>/202</w:t>
      </w:r>
      <w:r w:rsidR="00DE6750" w:rsidRPr="00DE6750">
        <w:rPr>
          <w:color w:val="000000"/>
          <w:sz w:val="28"/>
          <w:szCs w:val="28"/>
          <w:lang w:val="vi-VN" w:eastAsia="vi-VN" w:bidi="vi-VN"/>
        </w:rPr>
        <w:t>2</w:t>
      </w:r>
      <w:r w:rsidRPr="00ED0654">
        <w:rPr>
          <w:color w:val="000000"/>
          <w:sz w:val="28"/>
          <w:szCs w:val="28"/>
          <w:lang w:val="vi-VN" w:eastAsia="vi-VN" w:bidi="vi-VN"/>
        </w:rPr>
        <w:t xml:space="preserve"> thuộc thẩm quyền của UBND </w:t>
      </w:r>
      <w:r w:rsidR="00DE6750" w:rsidRPr="00DE6750">
        <w:rPr>
          <w:color w:val="000000"/>
          <w:sz w:val="28"/>
          <w:szCs w:val="28"/>
          <w:lang w:val="vi-VN" w:eastAsia="vi-VN" w:bidi="vi-VN"/>
        </w:rPr>
        <w:t>xã</w:t>
      </w:r>
      <w:r w:rsidRPr="00ED0654">
        <w:rPr>
          <w:color w:val="000000"/>
          <w:sz w:val="28"/>
          <w:szCs w:val="28"/>
          <w:lang w:val="vi-VN" w:eastAsia="vi-VN" w:bidi="vi-VN"/>
        </w:rPr>
        <w:t>:</w:t>
      </w:r>
    </w:p>
    <w:p w14:paraId="15209D5F" w14:textId="44B7D7C8" w:rsidR="00ED0654" w:rsidRPr="00DE6750" w:rsidRDefault="00ED0654" w:rsidP="00DE6750">
      <w:pPr>
        <w:pStyle w:val="Bodytext60"/>
        <w:shd w:val="clear" w:color="auto" w:fill="auto"/>
        <w:rPr>
          <w:color w:val="000000"/>
          <w:sz w:val="28"/>
          <w:szCs w:val="28"/>
          <w:lang w:val="vi-VN" w:eastAsia="vi-VN" w:bidi="vi-VN"/>
        </w:rPr>
      </w:pPr>
      <w:r w:rsidRPr="00ED0654">
        <w:rPr>
          <w:b w:val="0"/>
          <w:i w:val="0"/>
          <w:color w:val="000000"/>
          <w:sz w:val="28"/>
          <w:szCs w:val="28"/>
          <w:lang w:val="vi-VN" w:eastAsia="vi-VN" w:bidi="vi-VN"/>
        </w:rPr>
        <w:t xml:space="preserve">Tổng số hồ sơ yêu cầu giải quyết TTHC: </w:t>
      </w:r>
      <w:r w:rsidR="00DE6750" w:rsidRPr="00DE6750">
        <w:rPr>
          <w:b w:val="0"/>
          <w:i w:val="0"/>
          <w:color w:val="000000"/>
          <w:sz w:val="28"/>
          <w:szCs w:val="28"/>
          <w:lang w:val="vi-VN" w:eastAsia="vi-VN" w:bidi="vi-VN"/>
        </w:rPr>
        <w:t>41</w:t>
      </w:r>
      <w:r w:rsidRPr="00ED0654">
        <w:rPr>
          <w:b w:val="0"/>
          <w:i w:val="0"/>
          <w:color w:val="000000"/>
          <w:sz w:val="28"/>
          <w:szCs w:val="28"/>
          <w:lang w:val="vi-VN" w:eastAsia="vi-VN" w:bidi="vi-VN"/>
        </w:rPr>
        <w:t xml:space="preserve"> hồ sơ, Trong đó:</w:t>
      </w:r>
    </w:p>
    <w:p w14:paraId="7034936F" w14:textId="160BD5B2"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xml:space="preserve">+ Số hồ sơ mới tiếp nhận (trực tiếp, dịch vụ bưu chính): không hồ sơ. </w:t>
      </w:r>
    </w:p>
    <w:p w14:paraId="7CEBD05F" w14:textId="77777777"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Số hồ sơ kỳ trước chuyển qua: Không hồ sơ.</w:t>
      </w:r>
    </w:p>
    <w:p w14:paraId="7C8A8352" w14:textId="77777777"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xml:space="preserve"> + Số hồ sơ tiếp nhận trực tuyến: Không hồ sơ.</w:t>
      </w:r>
    </w:p>
    <w:p w14:paraId="3FD76424" w14:textId="77777777"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xml:space="preserve"> + Số hồ sơ đã giải quyết: 41 hồ sơ (trước hạn: 10, đúng hạn: 17 hồ sơ; quá hạn: 0 hồ sơ).</w:t>
      </w:r>
    </w:p>
    <w:p w14:paraId="4C5389BA" w14:textId="77777777" w:rsidR="00DE6750" w:rsidRDefault="00ED0654" w:rsidP="00DE6750">
      <w:pPr>
        <w:pStyle w:val="Bodytext60"/>
        <w:shd w:val="clear" w:color="auto" w:fill="auto"/>
        <w:rPr>
          <w:color w:val="000000"/>
          <w:lang w:val="vi-VN" w:eastAsia="vi-VN" w:bidi="vi-VN"/>
        </w:rPr>
      </w:pPr>
      <w:r w:rsidRPr="00ED0654">
        <w:rPr>
          <w:b w:val="0"/>
          <w:i w:val="0"/>
          <w:color w:val="000000"/>
          <w:sz w:val="28"/>
          <w:szCs w:val="28"/>
          <w:lang w:val="vi-VN" w:eastAsia="vi-VN" w:bidi="vi-VN"/>
        </w:rPr>
        <w:t>+ Số hồ sơ đang giải quyết: 04 hồ sơ (chưa đến hạn: 04 hồ sơ).</w:t>
      </w:r>
      <w:r w:rsidR="00DE6750" w:rsidRPr="00DE6750">
        <w:rPr>
          <w:color w:val="000000"/>
          <w:lang w:val="vi-VN" w:eastAsia="vi-VN" w:bidi="vi-VN"/>
        </w:rPr>
        <w:t xml:space="preserve"> </w:t>
      </w:r>
    </w:p>
    <w:p w14:paraId="17BF66F5" w14:textId="5CEDC5DF" w:rsidR="000A0D35" w:rsidRDefault="00DE6750" w:rsidP="009813B2">
      <w:pPr>
        <w:pStyle w:val="Bodytext30"/>
        <w:shd w:val="clear" w:color="auto" w:fill="auto"/>
        <w:spacing w:before="0" w:after="0" w:line="384" w:lineRule="exact"/>
        <w:jc w:val="center"/>
        <w:rPr>
          <w:color w:val="000000"/>
          <w:lang w:val="vi-VN" w:eastAsia="vi-VN" w:bidi="vi-VN"/>
        </w:rPr>
      </w:pPr>
      <w:r>
        <w:rPr>
          <w:color w:val="000000"/>
          <w:lang w:val="vi-VN" w:eastAsia="vi-VN" w:bidi="vi-VN"/>
        </w:rPr>
        <w:t xml:space="preserve">(chi tiết như biểu </w:t>
      </w:r>
      <w:r w:rsidR="00DC128B" w:rsidRPr="00DC128B">
        <w:rPr>
          <w:color w:val="000000"/>
          <w:lang w:val="vi-VN" w:eastAsia="vi-VN" w:bidi="vi-VN"/>
        </w:rPr>
        <w:t xml:space="preserve">mẫu </w:t>
      </w:r>
      <w:r>
        <w:rPr>
          <w:color w:val="000000"/>
          <w:lang w:val="vi-VN" w:eastAsia="vi-VN" w:bidi="vi-VN"/>
        </w:rPr>
        <w:t>kèm theo)</w:t>
      </w:r>
      <w:bookmarkStart w:id="6" w:name="bookmark5"/>
    </w:p>
    <w:p w14:paraId="1626819D" w14:textId="33D89B02" w:rsidR="000A0D35" w:rsidRPr="000A0D35" w:rsidRDefault="00DE6750" w:rsidP="000A0D35">
      <w:pPr>
        <w:pStyle w:val="Bodytext30"/>
        <w:shd w:val="clear" w:color="auto" w:fill="auto"/>
        <w:spacing w:before="0" w:after="0" w:line="384" w:lineRule="exact"/>
        <w:ind w:firstLine="720"/>
        <w:jc w:val="left"/>
        <w:rPr>
          <w:color w:val="000000"/>
          <w:lang w:val="vi-VN" w:eastAsia="vi-VN" w:bidi="vi-VN"/>
        </w:rPr>
      </w:pPr>
      <w:r w:rsidRPr="000A0D35">
        <w:rPr>
          <w:b/>
          <w:i w:val="0"/>
          <w:color w:val="000000"/>
          <w:w w:val="97"/>
          <w:lang w:val="vi-VN" w:eastAsia="vi-VN" w:bidi="vi-VN"/>
        </w:rPr>
        <w:t>5. Triển khai cơ chế một cửa, một cửa liên thông trong giải quyết TTHC</w:t>
      </w:r>
      <w:bookmarkEnd w:id="6"/>
    </w:p>
    <w:p w14:paraId="21B66E08" w14:textId="77777777" w:rsidR="000A0D35" w:rsidRDefault="000A0D35" w:rsidP="000A0D35">
      <w:pPr>
        <w:pStyle w:val="Bodytext30"/>
        <w:shd w:val="clear" w:color="auto" w:fill="auto"/>
        <w:spacing w:before="0" w:after="0" w:line="384" w:lineRule="exact"/>
        <w:ind w:firstLine="720"/>
        <w:jc w:val="left"/>
        <w:rPr>
          <w:i w:val="0"/>
          <w:color w:val="000000"/>
          <w:lang w:val="vi-VN" w:eastAsia="vi-VN" w:bidi="vi-VN"/>
        </w:rPr>
      </w:pPr>
      <w:r w:rsidRPr="000A0D35">
        <w:rPr>
          <w:b/>
          <w:i w:val="0"/>
          <w:color w:val="000000"/>
          <w:w w:val="97"/>
          <w:lang w:val="vi-VN" w:eastAsia="vi-VN" w:bidi="vi-VN"/>
        </w:rPr>
        <w:t xml:space="preserve"> </w:t>
      </w:r>
      <w:r w:rsidR="00DE6750" w:rsidRPr="00DE6750">
        <w:rPr>
          <w:i w:val="0"/>
          <w:color w:val="000000"/>
          <w:lang w:val="vi-VN" w:eastAsia="vi-VN" w:bidi="vi-VN"/>
        </w:rPr>
        <w:t>Thực hiện nghiêm túc các quy định của Chính phủ, của tỉnh</w:t>
      </w:r>
      <w:r w:rsidRPr="000A0D35">
        <w:rPr>
          <w:i w:val="0"/>
          <w:color w:val="000000"/>
          <w:lang w:val="vi-VN" w:eastAsia="vi-VN" w:bidi="vi-VN"/>
        </w:rPr>
        <w:t>, huyện</w:t>
      </w:r>
      <w:r w:rsidR="00DE6750" w:rsidRPr="00DE6750">
        <w:rPr>
          <w:i w:val="0"/>
          <w:color w:val="000000"/>
          <w:lang w:val="vi-VN" w:eastAsia="vi-VN" w:bidi="vi-VN"/>
        </w:rPr>
        <w:t xml:space="preserve"> về thực hiện cơ chế một cửa tại Bộ phận Tiếp nhận và Trả kết quả cấp xã</w:t>
      </w:r>
      <w:r>
        <w:rPr>
          <w:i w:val="0"/>
          <w:color w:val="000000"/>
          <w:lang w:val="vi-VN" w:eastAsia="vi-VN" w:bidi="vi-VN"/>
        </w:rPr>
        <w:t xml:space="preserve">, </w:t>
      </w:r>
      <w:r w:rsidR="00DE6750" w:rsidRPr="00DE6750">
        <w:rPr>
          <w:i w:val="0"/>
          <w:color w:val="000000"/>
          <w:lang w:val="vi-VN" w:eastAsia="vi-VN" w:bidi="vi-VN"/>
        </w:rPr>
        <w:t xml:space="preserve">đặc biệt là việc thực hiện các quy định về mẫu phiếu, sổ theo dõi. Đã ban hành Quyết định số </w:t>
      </w:r>
      <w:r w:rsidRPr="000A0D35">
        <w:rPr>
          <w:i w:val="0"/>
          <w:color w:val="000000"/>
          <w:lang w:val="vi-VN" w:eastAsia="vi-VN" w:bidi="vi-VN"/>
        </w:rPr>
        <w:t>75</w:t>
      </w:r>
      <w:r w:rsidR="00DE6750" w:rsidRPr="00DE6750">
        <w:rPr>
          <w:i w:val="0"/>
          <w:color w:val="000000"/>
          <w:lang w:val="vi-VN" w:eastAsia="vi-VN" w:bidi="vi-VN"/>
        </w:rPr>
        <w:t xml:space="preserve">/QĐ-UBND ngày </w:t>
      </w:r>
      <w:r w:rsidRPr="000A0D35">
        <w:rPr>
          <w:i w:val="0"/>
          <w:color w:val="000000"/>
          <w:lang w:val="vi-VN" w:eastAsia="vi-VN" w:bidi="vi-VN"/>
        </w:rPr>
        <w:t>15/6</w:t>
      </w:r>
      <w:r w:rsidR="00DE6750" w:rsidRPr="00DE6750">
        <w:rPr>
          <w:i w:val="0"/>
          <w:color w:val="000000"/>
          <w:lang w:val="vi-VN" w:eastAsia="vi-VN" w:bidi="vi-VN"/>
        </w:rPr>
        <w:t>/202</w:t>
      </w:r>
      <w:r w:rsidRPr="000A0D35">
        <w:rPr>
          <w:i w:val="0"/>
          <w:color w:val="000000"/>
          <w:lang w:val="vi-VN" w:eastAsia="vi-VN" w:bidi="vi-VN"/>
        </w:rPr>
        <w:t>2</w:t>
      </w:r>
      <w:r w:rsidR="00DE6750" w:rsidRPr="00DE6750">
        <w:rPr>
          <w:i w:val="0"/>
          <w:color w:val="000000"/>
          <w:lang w:val="vi-VN" w:eastAsia="vi-VN" w:bidi="vi-VN"/>
        </w:rPr>
        <w:t xml:space="preserve"> ban hành Nội quy làm việc tại Bộ phận Tiếp nhận và Trả kết quả giải quyết TTHC thuộc Văn phòng HĐND&amp;UBND </w:t>
      </w:r>
      <w:r w:rsidRPr="000A0D35">
        <w:rPr>
          <w:i w:val="0"/>
          <w:color w:val="000000"/>
          <w:lang w:val="vi-VN" w:eastAsia="vi-VN" w:bidi="vi-VN"/>
        </w:rPr>
        <w:lastRenderedPageBreak/>
        <w:t>xã</w:t>
      </w:r>
      <w:r w:rsidR="00DE6750" w:rsidRPr="00DE6750">
        <w:rPr>
          <w:i w:val="0"/>
          <w:color w:val="000000"/>
          <w:lang w:val="vi-VN" w:eastAsia="vi-VN" w:bidi="vi-VN"/>
        </w:rPr>
        <w:t xml:space="preserve">. </w:t>
      </w:r>
      <w:bookmarkStart w:id="7" w:name="bookmark6"/>
    </w:p>
    <w:p w14:paraId="0EFAB77A" w14:textId="77777777" w:rsidR="000A0D35" w:rsidRDefault="000A0D35" w:rsidP="000A0D35">
      <w:pPr>
        <w:pStyle w:val="Bodytext30"/>
        <w:shd w:val="clear" w:color="auto" w:fill="auto"/>
        <w:spacing w:before="0" w:after="0" w:line="384" w:lineRule="exact"/>
        <w:ind w:firstLine="720"/>
        <w:jc w:val="left"/>
        <w:rPr>
          <w:b/>
          <w:i w:val="0"/>
          <w:color w:val="000000"/>
          <w:lang w:val="vi-VN" w:eastAsia="vi-VN" w:bidi="vi-VN"/>
        </w:rPr>
      </w:pPr>
      <w:r w:rsidRPr="000A0D35">
        <w:rPr>
          <w:b/>
          <w:i w:val="0"/>
          <w:color w:val="000000"/>
          <w:lang w:val="vi-VN" w:eastAsia="vi-VN" w:bidi="vi-VN"/>
        </w:rPr>
        <w:t>6. Thực hiện TTHC trên môi trường điện tử</w:t>
      </w:r>
      <w:bookmarkEnd w:id="7"/>
      <w:r w:rsidRPr="000A0D35">
        <w:rPr>
          <w:b/>
          <w:i w:val="0"/>
          <w:color w:val="000000"/>
          <w:lang w:val="vi-VN" w:eastAsia="vi-VN" w:bidi="vi-VN"/>
        </w:rPr>
        <w:t xml:space="preserve"> </w:t>
      </w:r>
    </w:p>
    <w:p w14:paraId="48F339B2" w14:textId="77777777" w:rsidR="00AD17D4" w:rsidRDefault="000A0D35" w:rsidP="00AD17D4">
      <w:pPr>
        <w:pStyle w:val="Bodytext30"/>
        <w:shd w:val="clear" w:color="auto" w:fill="auto"/>
        <w:spacing w:before="0" w:after="0" w:line="384" w:lineRule="exact"/>
        <w:ind w:firstLine="720"/>
        <w:jc w:val="both"/>
        <w:rPr>
          <w:i w:val="0"/>
          <w:color w:val="000000"/>
          <w:lang w:val="vi-VN" w:eastAsia="vi-VN" w:bidi="vi-VN"/>
        </w:rPr>
      </w:pPr>
      <w:r w:rsidRPr="000A0D35">
        <w:rPr>
          <w:b/>
          <w:i w:val="0"/>
          <w:color w:val="000000"/>
          <w:lang w:val="vi-VN" w:eastAsia="vi-VN" w:bidi="vi-VN"/>
        </w:rPr>
        <w:t xml:space="preserve">- </w:t>
      </w:r>
      <w:r w:rsidRPr="000A0D35">
        <w:rPr>
          <w:i w:val="0"/>
          <w:color w:val="000000"/>
          <w:lang w:val="vi-VN" w:eastAsia="vi-VN" w:bidi="vi-VN"/>
        </w:rPr>
        <w:t xml:space="preserve">Trên hệ thống Một cửa điện tử của tỉnh Thừa Thiên Huế, hiện nay UBND </w:t>
      </w:r>
      <w:r w:rsidR="00AD17D4" w:rsidRPr="00AD17D4">
        <w:rPr>
          <w:i w:val="0"/>
          <w:color w:val="000000"/>
          <w:lang w:val="vi-VN" w:eastAsia="vi-VN" w:bidi="vi-VN"/>
        </w:rPr>
        <w:t>xã</w:t>
      </w:r>
      <w:r w:rsidRPr="000A0D35">
        <w:rPr>
          <w:i w:val="0"/>
          <w:color w:val="000000"/>
          <w:lang w:val="vi-VN" w:eastAsia="vi-VN" w:bidi="vi-VN"/>
        </w:rPr>
        <w:t xml:space="preserve"> đã áp dụng, triển khai tại cấp </w:t>
      </w:r>
      <w:r w:rsidR="00AD17D4" w:rsidRPr="00AD17D4">
        <w:rPr>
          <w:i w:val="0"/>
          <w:color w:val="000000"/>
          <w:lang w:val="vi-VN" w:eastAsia="vi-VN" w:bidi="vi-VN"/>
        </w:rPr>
        <w:t>xã</w:t>
      </w:r>
      <w:r w:rsidRPr="000A0D35">
        <w:rPr>
          <w:i w:val="0"/>
          <w:color w:val="000000"/>
          <w:lang w:val="vi-VN" w:eastAsia="vi-VN" w:bidi="vi-VN"/>
        </w:rPr>
        <w:t>: 70 TTHC mức độ 2; 65 TTHC mức độ 3; 22 TTHC mức độ 4.</w:t>
      </w:r>
      <w:r w:rsidR="00AD17D4" w:rsidRPr="00AD17D4">
        <w:rPr>
          <w:i w:val="0"/>
          <w:color w:val="000000"/>
          <w:lang w:val="vi-VN" w:eastAsia="vi-VN" w:bidi="vi-VN"/>
        </w:rPr>
        <w:t xml:space="preserve">  </w:t>
      </w:r>
      <w:bookmarkStart w:id="8" w:name="bookmark7"/>
    </w:p>
    <w:p w14:paraId="489EFD0F" w14:textId="77777777" w:rsidR="00AD17D4" w:rsidRDefault="00AD17D4" w:rsidP="00AD17D4">
      <w:pPr>
        <w:pStyle w:val="Bodytext30"/>
        <w:shd w:val="clear" w:color="auto" w:fill="auto"/>
        <w:spacing w:before="0" w:after="0" w:line="384" w:lineRule="exact"/>
        <w:ind w:firstLine="720"/>
        <w:jc w:val="both"/>
        <w:rPr>
          <w:b/>
          <w:i w:val="0"/>
          <w:color w:val="000000"/>
          <w:lang w:val="vi-VN" w:eastAsia="vi-VN" w:bidi="vi-VN"/>
        </w:rPr>
      </w:pPr>
      <w:r w:rsidRPr="00AD17D4">
        <w:rPr>
          <w:b/>
          <w:i w:val="0"/>
          <w:color w:val="000000"/>
          <w:lang w:val="vi-VN" w:eastAsia="vi-VN" w:bidi="vi-VN"/>
        </w:rPr>
        <w:t>7. Công tác truyền thông hỗ trợ hoạt động kiểm soát TTHC</w:t>
      </w:r>
      <w:bookmarkEnd w:id="8"/>
      <w:r w:rsidRPr="00AD17D4">
        <w:rPr>
          <w:b/>
          <w:i w:val="0"/>
          <w:color w:val="000000"/>
          <w:lang w:val="vi-VN" w:eastAsia="vi-VN" w:bidi="vi-VN"/>
        </w:rPr>
        <w:t xml:space="preserve"> </w:t>
      </w:r>
    </w:p>
    <w:p w14:paraId="61CEA984" w14:textId="77777777"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b/>
          <w:i w:val="0"/>
          <w:color w:val="000000"/>
          <w:lang w:val="vi-VN" w:eastAsia="vi-VN" w:bidi="vi-VN"/>
        </w:rPr>
        <w:t xml:space="preserve">- </w:t>
      </w:r>
      <w:r w:rsidRPr="00AD17D4">
        <w:rPr>
          <w:i w:val="0"/>
          <w:color w:val="000000"/>
          <w:lang w:val="vi-VN" w:eastAsia="vi-VN" w:bidi="vi-VN"/>
        </w:rPr>
        <w:t xml:space="preserve">UBND xã đã ban hành kế hoạch kiểm soát thủ tục hành chính năm 2022, trong đó có nội dung truyền thông về kiểm soát thủ tục hành chính và chỉ đạo các ngành chuyên môn tổ chức thực hiện với nhiều nội dung, hình thức. </w:t>
      </w:r>
    </w:p>
    <w:p w14:paraId="18EBFC03" w14:textId="77777777"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i w:val="0"/>
          <w:color w:val="000000"/>
          <w:lang w:val="vi-VN" w:eastAsia="vi-VN" w:bidi="vi-VN"/>
        </w:rPr>
        <w:t>- UBND xã chỉ đạo Công chức văn hóa xã hội, Đài phát thanh xã đẩy mạnh công tác tuyên truyền trên các phương tiện thông tin đại chúng, trên Cổng Thông tin điện tử của xã; đa dạng hóa các hình thức tuyên truyền khác trong các hội nghị, cuộc họp về công tác kiểm soát TTHC nhằm nâng cao nhận thức của toàn thể cán bộ, công chức và người dân trên địa bàn xã về hoạt động kiểm soát TTHC.</w:t>
      </w:r>
    </w:p>
    <w:p w14:paraId="276FEE2A" w14:textId="77777777"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i w:val="0"/>
          <w:color w:val="000000"/>
          <w:lang w:val="vi-VN" w:eastAsia="vi-VN" w:bidi="vi-VN"/>
        </w:rPr>
        <w:t xml:space="preserve"> - Tăng cường phối hợp với UBMTTQ và các đoàn thể làm tốt công tác tuyên truyền sâu rộng tới tất cả hội viên, đoàn viên, các tầng lớp nhân dân nắm được chủ trương của nhà nước về công tác cải cách hành chính, kiểm soát TTHC.</w:t>
      </w:r>
    </w:p>
    <w:p w14:paraId="4C7B1CB6" w14:textId="77777777" w:rsidR="00AD17D4" w:rsidRDefault="00AD17D4" w:rsidP="00AD17D4">
      <w:pPr>
        <w:pStyle w:val="Bodytext30"/>
        <w:shd w:val="clear" w:color="auto" w:fill="auto"/>
        <w:spacing w:before="0" w:after="0" w:line="384" w:lineRule="exact"/>
        <w:ind w:firstLine="720"/>
        <w:jc w:val="both"/>
        <w:rPr>
          <w:b/>
          <w:i w:val="0"/>
          <w:color w:val="000000"/>
          <w:lang w:val="vi-VN" w:eastAsia="vi-VN" w:bidi="vi-VN"/>
        </w:rPr>
      </w:pPr>
      <w:r w:rsidRPr="00AD17D4">
        <w:rPr>
          <w:b/>
          <w:i w:val="0"/>
          <w:color w:val="000000"/>
          <w:lang w:val="vi-VN" w:eastAsia="vi-VN" w:bidi="vi-VN"/>
        </w:rPr>
        <w:t>II. ĐÁNH GIÁ CHUNG</w:t>
      </w:r>
      <w:bookmarkStart w:id="9" w:name="bookmark9"/>
      <w:r w:rsidRPr="00AD17D4">
        <w:rPr>
          <w:b/>
          <w:i w:val="0"/>
          <w:color w:val="000000"/>
          <w:lang w:val="vi-VN" w:eastAsia="vi-VN" w:bidi="vi-VN"/>
        </w:rPr>
        <w:t xml:space="preserve"> </w:t>
      </w:r>
    </w:p>
    <w:p w14:paraId="7048F6D7" w14:textId="77777777" w:rsidR="00AD17D4" w:rsidRDefault="00AD17D4" w:rsidP="00AD17D4">
      <w:pPr>
        <w:pStyle w:val="Bodytext30"/>
        <w:shd w:val="clear" w:color="auto" w:fill="auto"/>
        <w:spacing w:before="0" w:after="0" w:line="384" w:lineRule="exact"/>
        <w:ind w:firstLine="720"/>
        <w:jc w:val="both"/>
        <w:rPr>
          <w:b/>
          <w:i w:val="0"/>
          <w:color w:val="000000"/>
          <w:lang w:val="vi-VN" w:eastAsia="vi-VN" w:bidi="vi-VN"/>
        </w:rPr>
      </w:pPr>
      <w:r w:rsidRPr="00AD17D4">
        <w:rPr>
          <w:b/>
          <w:i w:val="0"/>
          <w:color w:val="000000"/>
          <w:lang w:val="vi-VN" w:eastAsia="vi-VN" w:bidi="vi-VN"/>
        </w:rPr>
        <w:t>1. Ưu điểm</w:t>
      </w:r>
      <w:bookmarkEnd w:id="9"/>
      <w:r w:rsidRPr="00AD17D4">
        <w:rPr>
          <w:b/>
          <w:i w:val="0"/>
          <w:color w:val="000000"/>
          <w:lang w:val="vi-VN" w:eastAsia="vi-VN" w:bidi="vi-VN"/>
        </w:rPr>
        <w:t xml:space="preserve"> </w:t>
      </w:r>
    </w:p>
    <w:p w14:paraId="17104AFB" w14:textId="32CC6E94"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b/>
          <w:i w:val="0"/>
          <w:color w:val="000000"/>
          <w:lang w:val="vi-VN" w:eastAsia="vi-VN" w:bidi="vi-VN"/>
        </w:rPr>
        <w:t xml:space="preserve">- </w:t>
      </w:r>
      <w:r w:rsidRPr="00AD17D4">
        <w:rPr>
          <w:i w:val="0"/>
          <w:color w:val="000000"/>
          <w:lang w:val="vi-VN" w:eastAsia="vi-VN" w:bidi="vi-VN"/>
        </w:rPr>
        <w:t>Cấp ủy, chính quyền từ xã đến tận thôn thường xuyên quan tâm chỉ đạo việc tổ chức thực hiện công tác kiểm soát thủ tục hành chính. Đã xác định công tác kiểm soát thủ tục hành chính là một trong những nhiệm vụ quan trọng, cần quan tâm đẩy mạnh để góp phần phát triển kinh tế, xã hội của địa phương, phục vụ ngày càng tốt hơn nhu cầu của tổ chức, cá nhân và công dân.</w:t>
      </w:r>
      <w:r w:rsidR="00581C3E" w:rsidRPr="00581C3E">
        <w:rPr>
          <w:i w:val="0"/>
          <w:color w:val="000000"/>
          <w:lang w:val="vi-VN" w:eastAsia="vi-VN" w:bidi="vi-VN"/>
        </w:rPr>
        <w:t xml:space="preserve"> </w:t>
      </w:r>
      <w:r w:rsidRPr="00AD17D4">
        <w:rPr>
          <w:i w:val="0"/>
          <w:color w:val="000000"/>
          <w:lang w:val="vi-VN" w:eastAsia="vi-VN" w:bidi="vi-VN"/>
        </w:rPr>
        <w:t xml:space="preserve"> </w:t>
      </w:r>
    </w:p>
    <w:p w14:paraId="4596544C" w14:textId="77777777" w:rsidR="00581C3E" w:rsidRDefault="00AD17D4" w:rsidP="00581C3E">
      <w:pPr>
        <w:pStyle w:val="Bodytext30"/>
        <w:shd w:val="clear" w:color="auto" w:fill="auto"/>
        <w:spacing w:before="0" w:after="0" w:line="384" w:lineRule="exact"/>
        <w:ind w:firstLine="720"/>
        <w:jc w:val="both"/>
        <w:rPr>
          <w:i w:val="0"/>
          <w:color w:val="000000"/>
          <w:lang w:val="vi-VN" w:eastAsia="vi-VN" w:bidi="vi-VN"/>
        </w:rPr>
      </w:pPr>
      <w:r w:rsidRPr="00AD17D4">
        <w:rPr>
          <w:i w:val="0"/>
          <w:color w:val="000000"/>
          <w:lang w:val="vi-VN" w:eastAsia="vi-VN" w:bidi="vi-VN"/>
        </w:rPr>
        <w:t>- Tinh thần trách nhiệm, thái độ giao tiế</w:t>
      </w:r>
      <w:r w:rsidR="00581C3E">
        <w:rPr>
          <w:i w:val="0"/>
          <w:color w:val="000000"/>
          <w:lang w:val="vi-VN" w:eastAsia="vi-VN" w:bidi="vi-VN"/>
        </w:rPr>
        <w:t>p, ứng xử của cán bộ, công chức</w:t>
      </w:r>
      <w:r w:rsidRPr="00AD17D4">
        <w:rPr>
          <w:i w:val="0"/>
          <w:color w:val="000000"/>
          <w:lang w:val="vi-VN" w:eastAsia="vi-VN" w:bidi="vi-VN"/>
        </w:rPr>
        <w:t xml:space="preserve"> trong việc thực thi nhiệm vụ ngày càng đi vào nền nếp, đảm bảo yêu cầu văn hóa công sở. Bộ phận Tiếp nhận và Trả kết quả của UBND xã ngày càng phát huy hiệu quả, chất lượng giải quyết các thủ tục hành chính cho tổ chức, công dân được nâng cao, giảm bớt phiền hà, tạo được lòng tin của tổ chức và công dân.</w:t>
      </w:r>
    </w:p>
    <w:p w14:paraId="08D35FBB" w14:textId="77777777" w:rsidR="00581C3E"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 </w:t>
      </w:r>
      <w:r w:rsidR="00AD17D4" w:rsidRPr="00581C3E">
        <w:rPr>
          <w:i w:val="0"/>
          <w:color w:val="000000"/>
          <w:lang w:val="vi-VN" w:eastAsia="vi-VN" w:bidi="vi-VN"/>
        </w:rPr>
        <w:t>Công tác kiểm tra, rà soát, xử lý hệ thống hóa văn bản được quan tâm, chú trọng việc tăng cường giải quyết các TTHC, tạo điều kiện thuận lợi cho người dân được giải quyết thủ tục hành chính nhanh gọn, hiệu quả.</w:t>
      </w:r>
    </w:p>
    <w:p w14:paraId="58D6FB03" w14:textId="77777777" w:rsidR="00581C3E"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 </w:t>
      </w:r>
      <w:r w:rsidR="00AD17D4" w:rsidRPr="00581C3E">
        <w:rPr>
          <w:i w:val="0"/>
          <w:color w:val="000000"/>
          <w:lang w:val="vi-VN" w:eastAsia="vi-VN" w:bidi="vi-VN"/>
        </w:rPr>
        <w:t>Nhìn chung các thủ tục hành chính đã được thực hiện đúng quy trình, trình tự từ khâu hướng dẫn, tiếp nhận, luân chuyển hồ sơ cho đến trả kết quả giải quyết thủ tục hành chính cho tổ chức, cá nhân do đó các thủ tục hành chính đã được giải quyết, trả kết quả trước hoặc đúng thời hạn theo quy định.</w:t>
      </w:r>
      <w:r w:rsidRPr="00581C3E">
        <w:rPr>
          <w:i w:val="0"/>
          <w:color w:val="000000"/>
          <w:lang w:val="vi-VN" w:eastAsia="vi-VN" w:bidi="vi-VN"/>
        </w:rPr>
        <w:t xml:space="preserve"> </w:t>
      </w:r>
    </w:p>
    <w:p w14:paraId="04C7934D" w14:textId="77777777" w:rsidR="00581C3E"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w:t>
      </w:r>
      <w:r w:rsidR="00AD17D4" w:rsidRPr="00581C3E">
        <w:rPr>
          <w:i w:val="0"/>
          <w:color w:val="000000"/>
          <w:lang w:val="vi-VN" w:eastAsia="vi-VN" w:bidi="vi-VN"/>
        </w:rPr>
        <w:t xml:space="preserve">100% có hệ thống mạng Lan, kết nối internet tốc độ cao góp phần cải cách </w:t>
      </w:r>
      <w:r w:rsidR="00AD17D4" w:rsidRPr="00581C3E">
        <w:rPr>
          <w:i w:val="0"/>
          <w:color w:val="000000"/>
          <w:lang w:val="vi-VN" w:eastAsia="vi-VN" w:bidi="vi-VN"/>
        </w:rPr>
        <w:lastRenderedPageBreak/>
        <w:t>phương thức, lề lối làm việc nâng cao hiệu quả công tác chuyên môn, tăng cường hiện đại hóa nền hành chính.</w:t>
      </w:r>
      <w:r w:rsidRPr="00581C3E">
        <w:rPr>
          <w:i w:val="0"/>
          <w:color w:val="000000"/>
          <w:lang w:val="vi-VN" w:eastAsia="vi-VN" w:bidi="vi-VN"/>
        </w:rPr>
        <w:t xml:space="preserve"> </w:t>
      </w:r>
    </w:p>
    <w:p w14:paraId="59CC6616" w14:textId="4A32746A" w:rsidR="00AD17D4"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w:t>
      </w:r>
      <w:r w:rsidR="00AD17D4" w:rsidRPr="00581C3E">
        <w:rPr>
          <w:i w:val="0"/>
          <w:color w:val="000000"/>
          <w:lang w:val="vi-VN" w:eastAsia="vi-VN" w:bidi="vi-VN"/>
        </w:rPr>
        <w:t>100% đã hoàn thành việc xây dựng, áp dụng Hệ thống quản lý chất lượng theo tiêu chuẩn quốc gia TCVN ISO 9001:2015.</w:t>
      </w:r>
    </w:p>
    <w:p w14:paraId="15A03FF4" w14:textId="77777777" w:rsidR="00581C3E" w:rsidRPr="00581C3E" w:rsidRDefault="00581C3E" w:rsidP="00581C3E">
      <w:pPr>
        <w:pStyle w:val="Heading10"/>
        <w:keepNext/>
        <w:keepLines/>
        <w:shd w:val="clear" w:color="auto" w:fill="auto"/>
        <w:spacing w:after="0" w:line="384" w:lineRule="exact"/>
        <w:ind w:firstLine="760"/>
        <w:jc w:val="both"/>
        <w:rPr>
          <w:color w:val="000000"/>
          <w:sz w:val="28"/>
          <w:szCs w:val="28"/>
          <w:lang w:val="vi-VN" w:eastAsia="vi-VN" w:bidi="vi-VN"/>
        </w:rPr>
      </w:pPr>
      <w:r w:rsidRPr="00581C3E">
        <w:rPr>
          <w:color w:val="000000"/>
          <w:sz w:val="28"/>
          <w:szCs w:val="28"/>
          <w:lang w:val="vi-VN" w:eastAsia="vi-VN" w:bidi="vi-VN"/>
        </w:rPr>
        <w:t xml:space="preserve">2. Những khó khăn vướng mắc, tồn tại, hạn chế </w:t>
      </w:r>
    </w:p>
    <w:p w14:paraId="6A3372DA" w14:textId="77777777" w:rsidR="00581C3E" w:rsidRDefault="00581C3E" w:rsidP="00581C3E">
      <w:pPr>
        <w:pStyle w:val="Heading10"/>
        <w:keepNext/>
        <w:keepLines/>
        <w:shd w:val="clear" w:color="auto" w:fill="auto"/>
        <w:spacing w:after="0" w:line="384" w:lineRule="exact"/>
        <w:ind w:firstLine="760"/>
        <w:jc w:val="both"/>
        <w:rPr>
          <w:b w:val="0"/>
          <w:color w:val="000000"/>
          <w:sz w:val="28"/>
          <w:szCs w:val="28"/>
          <w:lang w:val="vi-VN" w:eastAsia="vi-VN" w:bidi="vi-VN"/>
        </w:rPr>
      </w:pPr>
      <w:r w:rsidRPr="00581C3E">
        <w:rPr>
          <w:b w:val="0"/>
          <w:color w:val="000000"/>
          <w:sz w:val="28"/>
          <w:szCs w:val="28"/>
          <w:lang w:val="vi-VN" w:eastAsia="vi-VN" w:bidi="vi-VN"/>
        </w:rPr>
        <w:t xml:space="preserve">- Việc thực hiện giải quyết TTHC theo cơ chế một cửa còn hạn chế nhất định, việc rà soát các TTHC chưa được thường xuyên. </w:t>
      </w:r>
    </w:p>
    <w:p w14:paraId="200EB058" w14:textId="77777777" w:rsidR="00581C3E" w:rsidRDefault="00581C3E" w:rsidP="00581C3E">
      <w:pPr>
        <w:pStyle w:val="Heading10"/>
        <w:keepNext/>
        <w:keepLines/>
        <w:shd w:val="clear" w:color="auto" w:fill="auto"/>
        <w:spacing w:after="0" w:line="384" w:lineRule="exact"/>
        <w:ind w:firstLine="760"/>
        <w:jc w:val="both"/>
        <w:rPr>
          <w:b w:val="0"/>
          <w:color w:val="000000"/>
          <w:sz w:val="28"/>
          <w:szCs w:val="28"/>
          <w:lang w:val="vi-VN" w:eastAsia="vi-VN" w:bidi="vi-VN"/>
        </w:rPr>
      </w:pPr>
      <w:r w:rsidRPr="00581C3E">
        <w:rPr>
          <w:b w:val="0"/>
          <w:color w:val="000000"/>
          <w:sz w:val="28"/>
          <w:szCs w:val="28"/>
          <w:lang w:val="vi-VN" w:eastAsia="vi-VN" w:bidi="vi-VN"/>
        </w:rPr>
        <w:t xml:space="preserve">- Việc áp dụng công nghệ thông tin trong hoạt động của bộ máy hành chính chưa thật sự hiệu quả. </w:t>
      </w:r>
    </w:p>
    <w:p w14:paraId="7481087A" w14:textId="77777777" w:rsidR="00581C3E" w:rsidRPr="00581C3E" w:rsidRDefault="00581C3E" w:rsidP="00581C3E">
      <w:pPr>
        <w:pStyle w:val="Heading10"/>
        <w:keepNext/>
        <w:keepLines/>
        <w:shd w:val="clear" w:color="auto" w:fill="auto"/>
        <w:spacing w:after="0" w:line="384" w:lineRule="exact"/>
        <w:ind w:firstLine="760"/>
        <w:jc w:val="both"/>
        <w:rPr>
          <w:color w:val="000000"/>
          <w:sz w:val="28"/>
          <w:szCs w:val="28"/>
          <w:lang w:val="vi-VN" w:eastAsia="vi-VN" w:bidi="vi-VN"/>
        </w:rPr>
      </w:pPr>
      <w:r w:rsidRPr="00581C3E">
        <w:rPr>
          <w:b w:val="0"/>
          <w:color w:val="000000"/>
          <w:sz w:val="28"/>
          <w:szCs w:val="28"/>
          <w:lang w:val="vi-VN" w:eastAsia="vi-VN" w:bidi="vi-VN"/>
        </w:rPr>
        <w:t xml:space="preserve">* </w:t>
      </w:r>
      <w:r w:rsidRPr="00581C3E">
        <w:rPr>
          <w:color w:val="000000"/>
          <w:sz w:val="28"/>
          <w:szCs w:val="28"/>
          <w:lang w:val="vi-VN" w:eastAsia="vi-VN" w:bidi="vi-VN"/>
        </w:rPr>
        <w:t xml:space="preserve">Nguyên nhân </w:t>
      </w:r>
    </w:p>
    <w:p w14:paraId="19654373" w14:textId="57C7195B" w:rsidR="00581C3E" w:rsidRPr="00581C3E" w:rsidRDefault="00581C3E" w:rsidP="00581C3E">
      <w:pPr>
        <w:pStyle w:val="Heading10"/>
        <w:keepNext/>
        <w:keepLines/>
        <w:shd w:val="clear" w:color="auto" w:fill="auto"/>
        <w:spacing w:after="0" w:line="384" w:lineRule="exact"/>
        <w:ind w:firstLine="760"/>
        <w:jc w:val="both"/>
        <w:rPr>
          <w:b w:val="0"/>
          <w:color w:val="000000"/>
          <w:sz w:val="28"/>
          <w:szCs w:val="28"/>
          <w:lang w:val="vi-VN" w:eastAsia="vi-VN" w:bidi="vi-VN"/>
        </w:rPr>
      </w:pPr>
      <w:r w:rsidRPr="00581C3E">
        <w:rPr>
          <w:b w:val="0"/>
          <w:color w:val="000000"/>
          <w:sz w:val="28"/>
          <w:szCs w:val="28"/>
          <w:lang w:val="vi-VN" w:eastAsia="vi-VN" w:bidi="vi-VN"/>
        </w:rPr>
        <w:t>- Cán bộ phụ trách CNTT không được đào tạo đúng chuyên ngành về CNTT nên quá trình tham mưu, xử lý trong lĩnh vực ứng dụng CNTT, xử lý, tiếp nhận các TTHC trên môi trường mạng còn hạn chế.</w:t>
      </w:r>
    </w:p>
    <w:p w14:paraId="6B6F9FDF" w14:textId="77777777" w:rsidR="00581C3E" w:rsidRPr="00581C3E" w:rsidRDefault="00581C3E" w:rsidP="00581C3E">
      <w:pPr>
        <w:pStyle w:val="Bodytext20"/>
        <w:numPr>
          <w:ilvl w:val="0"/>
          <w:numId w:val="4"/>
        </w:numPr>
        <w:shd w:val="clear" w:color="auto" w:fill="auto"/>
        <w:tabs>
          <w:tab w:val="left" w:pos="993"/>
        </w:tabs>
        <w:spacing w:before="0"/>
        <w:ind w:firstLine="760"/>
        <w:rPr>
          <w:sz w:val="28"/>
          <w:szCs w:val="28"/>
          <w:lang w:val="vi-VN"/>
        </w:rPr>
      </w:pPr>
      <w:r w:rsidRPr="00581C3E">
        <w:rPr>
          <w:color w:val="000000"/>
          <w:sz w:val="28"/>
          <w:szCs w:val="28"/>
          <w:lang w:val="vi-VN" w:eastAsia="vi-VN" w:bidi="vi-VN"/>
        </w:rPr>
        <w:t xml:space="preserve">Cán bộ làm công tác đầu mối kiểm soát TTHC chuyên trách ở cấp xã nên phải kiêm nhiệm nhiều việc. </w:t>
      </w:r>
    </w:p>
    <w:p w14:paraId="4CECAD90" w14:textId="77777777" w:rsidR="00581C3E" w:rsidRDefault="00581C3E" w:rsidP="00581C3E">
      <w:pPr>
        <w:pStyle w:val="Bodytext20"/>
        <w:shd w:val="clear" w:color="auto" w:fill="auto"/>
        <w:tabs>
          <w:tab w:val="left" w:pos="997"/>
        </w:tabs>
        <w:spacing w:before="0"/>
        <w:ind w:left="760"/>
        <w:rPr>
          <w:b/>
          <w:sz w:val="28"/>
          <w:szCs w:val="28"/>
          <w:lang w:val="vi-VN"/>
        </w:rPr>
      </w:pPr>
      <w:r w:rsidRPr="00581C3E">
        <w:rPr>
          <w:b/>
          <w:color w:val="000000"/>
          <w:sz w:val="28"/>
          <w:szCs w:val="28"/>
          <w:lang w:val="vi-VN" w:eastAsia="vi-VN" w:bidi="vi-VN"/>
        </w:rPr>
        <w:t>II. PHƯƠNG HƯỚNG, NHIỆM VỤ QUÝ IV NĂM 2021</w:t>
      </w:r>
      <w:r w:rsidRPr="00581C3E">
        <w:rPr>
          <w:b/>
          <w:sz w:val="28"/>
          <w:szCs w:val="28"/>
          <w:lang w:val="vi-VN"/>
        </w:rPr>
        <w:t xml:space="preserve"> </w:t>
      </w:r>
    </w:p>
    <w:p w14:paraId="3611010C" w14:textId="77777777" w:rsidR="00581C3E" w:rsidRDefault="00581C3E" w:rsidP="00581C3E">
      <w:pPr>
        <w:pStyle w:val="Bodytext20"/>
        <w:shd w:val="clear" w:color="auto" w:fill="auto"/>
        <w:tabs>
          <w:tab w:val="left" w:pos="993"/>
        </w:tabs>
        <w:spacing w:before="0"/>
        <w:rPr>
          <w:color w:val="000000"/>
          <w:sz w:val="28"/>
          <w:szCs w:val="28"/>
          <w:lang w:val="vi-VN" w:eastAsia="vi-VN" w:bidi="vi-VN"/>
        </w:rPr>
      </w:pPr>
      <w:r>
        <w:rPr>
          <w:b/>
          <w:sz w:val="28"/>
          <w:szCs w:val="28"/>
          <w:lang w:val="vi-VN"/>
        </w:rPr>
        <w:tab/>
      </w:r>
      <w:r w:rsidRPr="00581C3E">
        <w:rPr>
          <w:b/>
          <w:sz w:val="28"/>
          <w:szCs w:val="28"/>
          <w:lang w:val="vi-VN"/>
        </w:rPr>
        <w:t xml:space="preserve">- </w:t>
      </w:r>
      <w:r w:rsidRPr="00581C3E">
        <w:rPr>
          <w:color w:val="000000"/>
          <w:sz w:val="28"/>
          <w:szCs w:val="28"/>
          <w:lang w:val="vi-VN" w:eastAsia="vi-VN" w:bidi="vi-VN"/>
        </w:rPr>
        <w:t>Tăng cường công tác chỉ đạo của người đứng đầu cơ quan, đơn vị về thực hiện các TTHC; thường xuyên đôn đốc, kiểm tra đánh giá kết quả thực hiện công tác kiểm soát thủ tục hành chính trọng tâm giải quyết thủ tục hành chính cho cá nhân, tổ chức để chấn chỉnh kịp thời những tồn tại, hạn chế.</w:t>
      </w:r>
    </w:p>
    <w:p w14:paraId="1F87F798" w14:textId="77777777" w:rsidR="00B14DF4" w:rsidRDefault="00581C3E" w:rsidP="00B14DF4">
      <w:pPr>
        <w:pStyle w:val="Bodytext20"/>
        <w:shd w:val="clear" w:color="auto" w:fill="auto"/>
        <w:tabs>
          <w:tab w:val="left" w:pos="983"/>
        </w:tabs>
        <w:spacing w:before="0"/>
        <w:rPr>
          <w:color w:val="000000"/>
          <w:sz w:val="28"/>
          <w:szCs w:val="28"/>
          <w:lang w:val="vi-VN" w:eastAsia="vi-VN" w:bidi="vi-VN"/>
        </w:rPr>
      </w:pPr>
      <w:r>
        <w:rPr>
          <w:color w:val="000000"/>
          <w:sz w:val="28"/>
          <w:szCs w:val="28"/>
          <w:lang w:val="vi-VN" w:eastAsia="vi-VN" w:bidi="vi-VN"/>
        </w:rPr>
        <w:tab/>
      </w:r>
      <w:r w:rsidRPr="00581C3E">
        <w:rPr>
          <w:b/>
          <w:sz w:val="28"/>
          <w:szCs w:val="28"/>
          <w:lang w:val="vi-VN"/>
        </w:rPr>
        <w:t xml:space="preserve"> - </w:t>
      </w:r>
      <w:r w:rsidRPr="00581C3E">
        <w:rPr>
          <w:color w:val="000000"/>
          <w:sz w:val="28"/>
          <w:szCs w:val="28"/>
          <w:lang w:val="vi-VN" w:eastAsia="vi-VN" w:bidi="vi-VN"/>
        </w:rPr>
        <w:t>Tiếp tục tuyên truyền các văn bản của Trung ương, của tỉnh về cải cách hành chính, trọng tâm là cải cách TTHC để nâng cao nhận thức cán bộ, công chức, người dân và doanh nghiệp.</w:t>
      </w:r>
      <w:r w:rsidR="00B14DF4" w:rsidRPr="00B14DF4">
        <w:rPr>
          <w:color w:val="000000"/>
          <w:sz w:val="28"/>
          <w:szCs w:val="28"/>
          <w:lang w:val="vi-VN" w:eastAsia="vi-VN" w:bidi="vi-VN"/>
        </w:rPr>
        <w:t xml:space="preserve"> </w:t>
      </w:r>
    </w:p>
    <w:p w14:paraId="030973E0" w14:textId="2DB05CFE" w:rsidR="00B14DF4" w:rsidRPr="00B14DF4" w:rsidRDefault="00B14DF4" w:rsidP="00B14DF4">
      <w:pPr>
        <w:pStyle w:val="Bodytext20"/>
        <w:shd w:val="clear" w:color="auto" w:fill="auto"/>
        <w:tabs>
          <w:tab w:val="left" w:pos="98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triển khai có hiệu quả Nghị định số 61/NĐ-CP ngày 23/4/2018 về thực hiện cơ chế một cửa, một cửa liên thông trong giải quyết thủ tục hành chính.</w:t>
      </w:r>
      <w:r w:rsidRPr="00B14DF4">
        <w:rPr>
          <w:color w:val="000000"/>
          <w:sz w:val="28"/>
          <w:szCs w:val="28"/>
          <w:lang w:val="vi-VN" w:eastAsia="vi-VN" w:bidi="vi-VN"/>
        </w:rPr>
        <w:t xml:space="preserve"> </w:t>
      </w:r>
    </w:p>
    <w:p w14:paraId="1973998F" w14:textId="77777777" w:rsidR="00B14DF4" w:rsidRDefault="00B14DF4" w:rsidP="00B14DF4">
      <w:pPr>
        <w:pStyle w:val="Bodytext20"/>
        <w:shd w:val="clear" w:color="auto" w:fill="auto"/>
        <w:tabs>
          <w:tab w:val="left" w:pos="983"/>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 </w:t>
      </w:r>
      <w:r w:rsidR="00581C3E" w:rsidRPr="00581C3E">
        <w:rPr>
          <w:color w:val="000000"/>
          <w:sz w:val="28"/>
          <w:szCs w:val="28"/>
          <w:lang w:val="vi-VN" w:eastAsia="vi-VN" w:bidi="vi-VN"/>
        </w:rPr>
        <w:t>Cập nhật thường xuyên, niêm yết và thực hiện đầy đủ các thủ tục hành chính được Chủ tịch UBND tỉnh công bố.</w:t>
      </w:r>
      <w:r w:rsidRPr="00B14DF4">
        <w:rPr>
          <w:color w:val="000000"/>
          <w:sz w:val="28"/>
          <w:szCs w:val="28"/>
          <w:lang w:val="vi-VN" w:eastAsia="vi-VN" w:bidi="vi-VN"/>
        </w:rPr>
        <w:t xml:space="preserve"> </w:t>
      </w:r>
    </w:p>
    <w:p w14:paraId="490C5CBC" w14:textId="77777777" w:rsidR="00B14DF4" w:rsidRDefault="00B14DF4" w:rsidP="00B14DF4">
      <w:pPr>
        <w:pStyle w:val="Bodytext20"/>
        <w:shd w:val="clear" w:color="auto" w:fill="auto"/>
        <w:tabs>
          <w:tab w:val="left" w:pos="97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triển khai thực hiện trả kết quả giải quyết thủ tục hành chính qua dịch vụ Bưu chính công ích theo quyết định số 45/2016/QĐ-TTg ngày 19/10/2016 của Thủ tướng Chính phủ.</w:t>
      </w:r>
    </w:p>
    <w:p w14:paraId="676DCA6E" w14:textId="72994022" w:rsidR="00B14DF4" w:rsidRDefault="00B14DF4" w:rsidP="00B14DF4">
      <w:pPr>
        <w:pStyle w:val="Bodytext20"/>
        <w:shd w:val="clear" w:color="auto" w:fill="auto"/>
        <w:tabs>
          <w:tab w:val="left" w:pos="978"/>
        </w:tabs>
        <w:spacing w:before="0"/>
        <w:rPr>
          <w:sz w:val="28"/>
          <w:szCs w:val="28"/>
          <w:lang w:val="vi-VN"/>
        </w:rPr>
      </w:pPr>
      <w:r>
        <w:rPr>
          <w:color w:val="000000"/>
          <w:sz w:val="28"/>
          <w:szCs w:val="28"/>
          <w:lang w:val="vi-VN" w:eastAsia="vi-VN" w:bidi="vi-VN"/>
        </w:rPr>
        <w:tab/>
      </w:r>
      <w:r w:rsidRPr="00B14DF4">
        <w:rPr>
          <w:color w:val="000000"/>
          <w:sz w:val="28"/>
          <w:szCs w:val="28"/>
          <w:lang w:val="vi-VN" w:eastAsia="vi-VN" w:bidi="vi-VN"/>
        </w:rPr>
        <w:t xml:space="preserve"> - </w:t>
      </w:r>
      <w:r w:rsidR="00581C3E" w:rsidRPr="00581C3E">
        <w:rPr>
          <w:color w:val="000000"/>
          <w:sz w:val="28"/>
          <w:szCs w:val="28"/>
          <w:lang w:val="vi-VN" w:eastAsia="vi-VN" w:bidi="vi-VN"/>
        </w:rPr>
        <w:t xml:space="preserve">Chỉ đạo các </w:t>
      </w:r>
      <w:r w:rsidRPr="00B14DF4">
        <w:rPr>
          <w:color w:val="000000"/>
          <w:sz w:val="28"/>
          <w:szCs w:val="28"/>
          <w:lang w:val="vi-VN" w:eastAsia="vi-VN" w:bidi="vi-VN"/>
        </w:rPr>
        <w:t>ngành</w:t>
      </w:r>
      <w:r w:rsidR="00581C3E" w:rsidRPr="00581C3E">
        <w:rPr>
          <w:color w:val="000000"/>
          <w:sz w:val="28"/>
          <w:szCs w:val="28"/>
          <w:lang w:val="vi-VN" w:eastAsia="vi-VN" w:bidi="vi-VN"/>
        </w:rPr>
        <w:t xml:space="preserve"> chuyên môn thực hiện tốt công tác rà soát thủ tục hành chính, đề nghị sửa đổi, bổ sung, bãi bỏ những thủ tục không còn phù hợp, gây khó khăn cho tổ chức, công dân.</w:t>
      </w:r>
    </w:p>
    <w:p w14:paraId="672C7FA2" w14:textId="0F4D69C8" w:rsidR="00B14DF4" w:rsidRDefault="00B14DF4" w:rsidP="00B14DF4">
      <w:pPr>
        <w:pStyle w:val="Bodytext20"/>
        <w:shd w:val="clear" w:color="auto" w:fill="auto"/>
        <w:tabs>
          <w:tab w:val="left" w:pos="987"/>
        </w:tabs>
        <w:spacing w:before="0"/>
        <w:rPr>
          <w:color w:val="000000"/>
          <w:sz w:val="28"/>
          <w:szCs w:val="28"/>
          <w:lang w:val="vi-VN" w:eastAsia="vi-VN" w:bidi="vi-VN"/>
        </w:rPr>
      </w:pPr>
      <w:r>
        <w:rPr>
          <w:sz w:val="28"/>
          <w:szCs w:val="28"/>
          <w:lang w:val="vi-VN"/>
        </w:rPr>
        <w:tab/>
      </w:r>
      <w:r w:rsidRPr="00B14DF4">
        <w:rPr>
          <w:sz w:val="28"/>
          <w:szCs w:val="28"/>
          <w:lang w:val="vi-VN"/>
        </w:rPr>
        <w:t xml:space="preserve">- </w:t>
      </w:r>
      <w:r w:rsidR="00581C3E" w:rsidRPr="00581C3E">
        <w:rPr>
          <w:color w:val="000000"/>
          <w:sz w:val="28"/>
          <w:szCs w:val="28"/>
          <w:lang w:val="vi-VN" w:eastAsia="vi-VN" w:bidi="vi-VN"/>
        </w:rPr>
        <w:t xml:space="preserve">Tiếp tục rà soát, tham mưu ban hành các văn bản liên quan đến thủ tục hành chính thuộc phạm vi quản lý nhà nước của UBND </w:t>
      </w:r>
      <w:r w:rsidRPr="00B14DF4">
        <w:rPr>
          <w:color w:val="000000"/>
          <w:sz w:val="28"/>
          <w:szCs w:val="28"/>
          <w:lang w:val="vi-VN" w:eastAsia="vi-VN" w:bidi="vi-VN"/>
        </w:rPr>
        <w:t>xã</w:t>
      </w:r>
      <w:r w:rsidR="00581C3E" w:rsidRPr="00581C3E">
        <w:rPr>
          <w:color w:val="000000"/>
          <w:sz w:val="28"/>
          <w:szCs w:val="28"/>
          <w:lang w:val="vi-VN" w:eastAsia="vi-VN" w:bidi="vi-VN"/>
        </w:rPr>
        <w:t xml:space="preserve"> trên địa bàn </w:t>
      </w:r>
      <w:r w:rsidRPr="00B14DF4">
        <w:rPr>
          <w:color w:val="000000"/>
          <w:sz w:val="28"/>
          <w:szCs w:val="28"/>
          <w:lang w:val="vi-VN" w:eastAsia="vi-VN" w:bidi="vi-VN"/>
        </w:rPr>
        <w:t xml:space="preserve">xã </w:t>
      </w:r>
      <w:r w:rsidR="00581C3E" w:rsidRPr="00581C3E">
        <w:rPr>
          <w:color w:val="000000"/>
          <w:sz w:val="28"/>
          <w:szCs w:val="28"/>
          <w:lang w:val="vi-VN" w:eastAsia="vi-VN" w:bidi="vi-VN"/>
        </w:rPr>
        <w:t>theo quy định tại Quyết định 08/QĐ-TTg ngày 06/01/2015 của Thủ tướng Chính phủ.</w:t>
      </w:r>
      <w:r w:rsidRPr="00B14DF4">
        <w:rPr>
          <w:color w:val="000000"/>
          <w:sz w:val="28"/>
          <w:szCs w:val="28"/>
          <w:lang w:val="vi-VN" w:eastAsia="vi-VN" w:bidi="vi-VN"/>
        </w:rPr>
        <w:t xml:space="preserve"> </w:t>
      </w:r>
    </w:p>
    <w:p w14:paraId="3E58D942" w14:textId="77777777" w:rsid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lastRenderedPageBreak/>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lựa chọn, hướng dẫn công dân và giải quyết TTHC trên môi trường mạng, tăng cường chỉ đạo việc cung cấp dịch vụ công trực tuyến mức độ 3,4.</w:t>
      </w:r>
      <w:r w:rsidRPr="00B14DF4">
        <w:rPr>
          <w:color w:val="000000"/>
          <w:sz w:val="28"/>
          <w:szCs w:val="28"/>
          <w:lang w:val="vi-VN" w:eastAsia="vi-VN" w:bidi="vi-VN"/>
        </w:rPr>
        <w:t xml:space="preserve"> </w:t>
      </w:r>
    </w:p>
    <w:p w14:paraId="17C3A182" w14:textId="18B506C6" w:rsidR="00B14DF4" w:rsidRPr="00B14DF4" w:rsidRDefault="00B14DF4" w:rsidP="00B14DF4">
      <w:pPr>
        <w:pStyle w:val="Bodytext20"/>
        <w:shd w:val="clear" w:color="auto" w:fill="auto"/>
        <w:tabs>
          <w:tab w:val="left" w:pos="97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thực hiện, duy trì và cải tiến HTQLCL theo Tiêu chuẩn quốc gia TCVN ISO 9001:2015.</w:t>
      </w:r>
      <w:r w:rsidRPr="00B14DF4">
        <w:rPr>
          <w:color w:val="000000"/>
          <w:sz w:val="28"/>
          <w:szCs w:val="28"/>
          <w:lang w:val="vi-VN" w:eastAsia="vi-VN" w:bidi="vi-VN"/>
        </w:rPr>
        <w:t xml:space="preserve">  </w:t>
      </w:r>
    </w:p>
    <w:p w14:paraId="447C1982" w14:textId="34ECB202" w:rsidR="00B14DF4" w:rsidRPr="00B14DF4" w:rsidRDefault="00B14DF4" w:rsidP="00B14DF4">
      <w:pPr>
        <w:pStyle w:val="Bodytext20"/>
        <w:shd w:val="clear" w:color="auto" w:fill="auto"/>
        <w:tabs>
          <w:tab w:val="left" w:pos="97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 xml:space="preserve">Nâng cao trách nhiệm của công chức thực hiện nhiệm vụ là đầu mối trong công tác kiểm soát thủ tục hành chính của UBND </w:t>
      </w:r>
      <w:r w:rsidRPr="00B14DF4">
        <w:rPr>
          <w:color w:val="000000"/>
          <w:sz w:val="28"/>
          <w:szCs w:val="28"/>
          <w:lang w:val="vi-VN" w:eastAsia="vi-VN" w:bidi="vi-VN"/>
        </w:rPr>
        <w:t>xã</w:t>
      </w:r>
      <w:r w:rsidR="00581C3E" w:rsidRPr="00581C3E">
        <w:rPr>
          <w:color w:val="000000"/>
          <w:sz w:val="28"/>
          <w:szCs w:val="28"/>
          <w:lang w:val="vi-VN" w:eastAsia="vi-VN" w:bidi="vi-VN"/>
        </w:rPr>
        <w:t>.</w:t>
      </w:r>
      <w:r w:rsidRPr="00B14DF4">
        <w:rPr>
          <w:color w:val="000000"/>
          <w:sz w:val="28"/>
          <w:szCs w:val="28"/>
          <w:lang w:val="vi-VN" w:eastAsia="vi-VN" w:bidi="vi-VN"/>
        </w:rPr>
        <w:t xml:space="preserve">  </w:t>
      </w:r>
    </w:p>
    <w:p w14:paraId="65341E70" w14:textId="77777777" w:rsid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 xml:space="preserve">Chỉ đạo các </w:t>
      </w:r>
      <w:r w:rsidRPr="00B14DF4">
        <w:rPr>
          <w:color w:val="000000"/>
          <w:sz w:val="28"/>
          <w:szCs w:val="28"/>
          <w:lang w:val="vi-VN" w:eastAsia="vi-VN" w:bidi="vi-VN"/>
        </w:rPr>
        <w:t>ngành</w:t>
      </w:r>
      <w:r w:rsidR="00581C3E" w:rsidRPr="00581C3E">
        <w:rPr>
          <w:color w:val="000000"/>
          <w:sz w:val="28"/>
          <w:szCs w:val="28"/>
          <w:lang w:val="vi-VN" w:eastAsia="vi-VN" w:bidi="vi-VN"/>
        </w:rPr>
        <w:t xml:space="preserve"> thực hiện tốt chế độ thông tin báo cáo theo quy định.</w:t>
      </w:r>
      <w:r w:rsidRPr="00B14DF4">
        <w:rPr>
          <w:color w:val="000000"/>
          <w:sz w:val="28"/>
          <w:szCs w:val="28"/>
          <w:lang w:val="vi-VN" w:eastAsia="vi-VN" w:bidi="vi-VN"/>
        </w:rPr>
        <w:t xml:space="preserve"> </w:t>
      </w:r>
    </w:p>
    <w:p w14:paraId="61471F7C" w14:textId="3DD42C02" w:rsidR="00B14DF4" w:rsidRP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 xml:space="preserve">Hoàn thiện việc cải tạo, nâng cấp nhà làm việc cho bộ phận một cửa </w:t>
      </w:r>
      <w:r w:rsidRPr="00B14DF4">
        <w:rPr>
          <w:color w:val="000000"/>
          <w:sz w:val="28"/>
          <w:szCs w:val="28"/>
          <w:lang w:val="vi-VN" w:eastAsia="vi-VN" w:bidi="vi-VN"/>
        </w:rPr>
        <w:t xml:space="preserve"> </w:t>
      </w:r>
      <w:r w:rsidR="00581C3E" w:rsidRPr="00581C3E">
        <w:rPr>
          <w:color w:val="000000"/>
          <w:sz w:val="28"/>
          <w:szCs w:val="28"/>
          <w:lang w:val="vi-VN" w:eastAsia="vi-VN" w:bidi="vi-VN"/>
        </w:rPr>
        <w:t>theo hướng hiện đại tại xã.</w:t>
      </w:r>
      <w:r w:rsidRPr="00B14DF4">
        <w:rPr>
          <w:color w:val="000000"/>
          <w:sz w:val="28"/>
          <w:szCs w:val="28"/>
          <w:lang w:val="vi-VN" w:eastAsia="vi-VN" w:bidi="vi-VN"/>
        </w:rPr>
        <w:t xml:space="preserve">  </w:t>
      </w:r>
    </w:p>
    <w:p w14:paraId="17CBA027" w14:textId="6DD6FE37" w:rsidR="00B14DF4" w:rsidRP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Thực hiện đầy đủ chế độ thông tin báo cáo trên hệ thống báo cáo của Văn phòng Chính phủ.</w:t>
      </w:r>
      <w:r w:rsidRPr="00B14DF4">
        <w:rPr>
          <w:color w:val="000000"/>
          <w:sz w:val="28"/>
          <w:szCs w:val="28"/>
          <w:lang w:val="vi-VN" w:eastAsia="vi-VN" w:bidi="vi-VN"/>
        </w:rPr>
        <w:t xml:space="preserve">  </w:t>
      </w:r>
    </w:p>
    <w:p w14:paraId="672D1F5E" w14:textId="2F6AE107" w:rsidR="00581C3E"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Thực hiện các quy định khác theo chỉ đạo của cấp trên.</w:t>
      </w:r>
    </w:p>
    <w:p w14:paraId="29F527F8" w14:textId="418698EB" w:rsidR="00581C3E" w:rsidRDefault="00B14DF4" w:rsidP="009813B2">
      <w:pPr>
        <w:pStyle w:val="Picturecaption"/>
        <w:shd w:val="clear" w:color="auto" w:fill="auto"/>
        <w:tabs>
          <w:tab w:val="left" w:pos="997"/>
        </w:tabs>
        <w:jc w:val="both"/>
        <w:rPr>
          <w:b w:val="0"/>
          <w:color w:val="000000"/>
          <w:sz w:val="28"/>
          <w:szCs w:val="28"/>
          <w:lang w:val="vi-VN" w:eastAsia="vi-VN" w:bidi="vi-VN"/>
        </w:rPr>
      </w:pPr>
      <w:r>
        <w:rPr>
          <w:b w:val="0"/>
          <w:color w:val="000000"/>
          <w:sz w:val="28"/>
          <w:szCs w:val="28"/>
          <w:lang w:val="vi-VN" w:eastAsia="vi-VN" w:bidi="vi-VN"/>
        </w:rPr>
        <w:tab/>
      </w:r>
      <w:r w:rsidRPr="00DC128B">
        <w:rPr>
          <w:b w:val="0"/>
          <w:color w:val="000000"/>
          <w:sz w:val="28"/>
          <w:szCs w:val="28"/>
          <w:lang w:val="vi-VN" w:eastAsia="vi-VN" w:bidi="vi-VN"/>
        </w:rPr>
        <w:t xml:space="preserve">Trên đây là </w:t>
      </w:r>
      <w:r w:rsidR="00DC128B" w:rsidRPr="00DC128B">
        <w:rPr>
          <w:b w:val="0"/>
          <w:sz w:val="28"/>
          <w:szCs w:val="28"/>
          <w:lang w:val="vi-VN"/>
        </w:rPr>
        <w:t>báo cáo công tác kiểm soát thủ tục hành chính, triển khai cơ chế một cửa, một cửa liên thông trong giải quyết thủ tục hành chính và thực hiện thủ tục hành chính trên môi trường điện tử Quý I năm 2022</w:t>
      </w:r>
      <w:r w:rsidRPr="00DC128B">
        <w:rPr>
          <w:b w:val="0"/>
          <w:color w:val="000000"/>
          <w:sz w:val="28"/>
          <w:szCs w:val="28"/>
          <w:lang w:val="vi-VN" w:eastAsia="vi-VN" w:bidi="vi-VN"/>
        </w:rPr>
        <w:t>. /.</w:t>
      </w:r>
    </w:p>
    <w:p w14:paraId="63A5586B" w14:textId="77777777" w:rsidR="00DC128B" w:rsidRPr="00DC128B" w:rsidRDefault="00DC128B" w:rsidP="009813B2">
      <w:pPr>
        <w:pStyle w:val="Picturecaption"/>
        <w:shd w:val="clear" w:color="auto" w:fill="auto"/>
        <w:tabs>
          <w:tab w:val="left" w:pos="997"/>
        </w:tabs>
        <w:jc w:val="both"/>
        <w:rPr>
          <w:b w:val="0"/>
          <w:color w:val="000000"/>
          <w:sz w:val="28"/>
          <w:szCs w:val="28"/>
          <w:lang w:val="vi-VN" w:eastAsia="vi-VN" w:bidi="vi-VN"/>
        </w:rPr>
      </w:pPr>
    </w:p>
    <w:bookmarkEnd w:id="0"/>
    <w:bookmarkEnd w:id="1"/>
    <w:bookmarkEnd w:id="2"/>
    <w:p w14:paraId="089A3227" w14:textId="2E7EC310" w:rsidR="00704493" w:rsidRPr="00704493" w:rsidRDefault="00704493" w:rsidP="00704493">
      <w:pPr>
        <w:rPr>
          <w:rFonts w:ascii="Times New Roman" w:hAnsi="Times New Roman" w:cs="Times New Roman"/>
        </w:rPr>
      </w:pPr>
      <w:r w:rsidRPr="00704493">
        <w:rPr>
          <w:rFonts w:ascii="Times New Roman" w:hAnsi="Times New Roman" w:cs="Times New Roman"/>
        </w:rPr>
        <w:t xml:space="preserve">Nơi nhận: </w:t>
      </w:r>
      <w:r w:rsidRPr="000B22E6">
        <w:rPr>
          <w:rFonts w:ascii="Times New Roman" w:hAnsi="Times New Roman" w:cs="Times New Roman"/>
        </w:rPr>
        <w:t xml:space="preserve">                                                                     </w:t>
      </w:r>
      <w:r w:rsidRPr="009813B2">
        <w:rPr>
          <w:rFonts w:ascii="Times New Roman" w:hAnsi="Times New Roman" w:cs="Times New Roman"/>
          <w:b/>
          <w:sz w:val="28"/>
          <w:szCs w:val="28"/>
        </w:rPr>
        <w:t>TM. ỦY BAN NHÂN DÂN</w:t>
      </w:r>
      <w:r w:rsidRPr="00704493">
        <w:rPr>
          <w:rFonts w:ascii="Times New Roman" w:hAnsi="Times New Roman" w:cs="Times New Roman"/>
        </w:rPr>
        <w:t xml:space="preserve"> </w:t>
      </w:r>
    </w:p>
    <w:p w14:paraId="5212FB82" w14:textId="166A14C5" w:rsidR="00704493" w:rsidRPr="00704493" w:rsidRDefault="00704493" w:rsidP="00704493">
      <w:pPr>
        <w:rPr>
          <w:rFonts w:ascii="Times New Roman" w:hAnsi="Times New Roman" w:cs="Times New Roman"/>
        </w:rPr>
      </w:pPr>
      <w:r w:rsidRPr="00704493">
        <w:rPr>
          <w:rFonts w:ascii="Times New Roman" w:hAnsi="Times New Roman" w:cs="Times New Roman"/>
          <w:sz w:val="22"/>
          <w:szCs w:val="22"/>
        </w:rPr>
        <w:t>- UBND huyện</w:t>
      </w:r>
      <w:r w:rsidRPr="009813B2">
        <w:rPr>
          <w:rFonts w:ascii="Times New Roman" w:hAnsi="Times New Roman" w:cs="Times New Roman"/>
          <w:sz w:val="22"/>
          <w:szCs w:val="22"/>
        </w:rPr>
        <w:t xml:space="preserve">;  </w:t>
      </w:r>
      <w:r w:rsidRPr="009813B2">
        <w:rPr>
          <w:rFonts w:ascii="Times New Roman" w:hAnsi="Times New Roman" w:cs="Times New Roman"/>
        </w:rPr>
        <w:t xml:space="preserve">                                                        </w:t>
      </w:r>
      <w:r w:rsidRPr="00704493">
        <w:rPr>
          <w:rFonts w:ascii="Times New Roman" w:hAnsi="Times New Roman" w:cs="Times New Roman"/>
        </w:rPr>
        <w:t xml:space="preserve"> </w:t>
      </w:r>
      <w:r w:rsidRPr="009813B2">
        <w:rPr>
          <w:rFonts w:ascii="Times New Roman" w:hAnsi="Times New Roman" w:cs="Times New Roman"/>
        </w:rPr>
        <w:t xml:space="preserve">             </w:t>
      </w:r>
      <w:r w:rsidR="009813B2" w:rsidRPr="000B22E6">
        <w:rPr>
          <w:rFonts w:ascii="Times New Roman" w:hAnsi="Times New Roman" w:cs="Times New Roman"/>
        </w:rPr>
        <w:t xml:space="preserve">      </w:t>
      </w:r>
      <w:r w:rsidRPr="009813B2">
        <w:rPr>
          <w:rFonts w:ascii="Times New Roman" w:hAnsi="Times New Roman" w:cs="Times New Roman"/>
          <w:b/>
          <w:sz w:val="28"/>
          <w:szCs w:val="28"/>
        </w:rPr>
        <w:t xml:space="preserve">CHỦ TỊCH  </w:t>
      </w:r>
    </w:p>
    <w:p w14:paraId="783B0F95" w14:textId="3E5FF859" w:rsidR="00704493" w:rsidRDefault="009813B2" w:rsidP="00704493">
      <w:pPr>
        <w:rPr>
          <w:rFonts w:ascii="Times New Roman" w:hAnsi="Times New Roman" w:cs="Times New Roman"/>
          <w:sz w:val="22"/>
          <w:szCs w:val="22"/>
        </w:rPr>
      </w:pPr>
      <w:r>
        <w:rPr>
          <w:rFonts w:ascii="Times New Roman" w:hAnsi="Times New Roman" w:cs="Times New Roman"/>
          <w:sz w:val="22"/>
          <w:szCs w:val="22"/>
        </w:rPr>
        <w:t>-</w:t>
      </w:r>
      <w:r w:rsidR="00704493" w:rsidRPr="009813B2">
        <w:rPr>
          <w:rFonts w:ascii="Times New Roman" w:hAnsi="Times New Roman" w:cs="Times New Roman"/>
          <w:sz w:val="22"/>
          <w:szCs w:val="22"/>
        </w:rPr>
        <w:t xml:space="preserve"> Văn phòng HĐND&amp;UBND huyện; </w:t>
      </w:r>
    </w:p>
    <w:p w14:paraId="02C748D9" w14:textId="41F45104" w:rsidR="009813B2" w:rsidRPr="009813B2" w:rsidRDefault="009813B2" w:rsidP="00704493">
      <w:pPr>
        <w:rPr>
          <w:rFonts w:ascii="Times New Roman" w:hAnsi="Times New Roman" w:cs="Times New Roman"/>
          <w:sz w:val="22"/>
          <w:szCs w:val="22"/>
        </w:rPr>
      </w:pPr>
      <w:r w:rsidRPr="009813B2">
        <w:rPr>
          <w:rFonts w:ascii="Times New Roman" w:hAnsi="Times New Roman" w:cs="Times New Roman"/>
          <w:sz w:val="22"/>
          <w:szCs w:val="22"/>
        </w:rPr>
        <w:t>- Thường trực Đảng ủy;</w:t>
      </w:r>
    </w:p>
    <w:p w14:paraId="54D4CE3C" w14:textId="68EC087A" w:rsidR="009813B2" w:rsidRPr="009813B2" w:rsidRDefault="009813B2" w:rsidP="00704493">
      <w:pPr>
        <w:rPr>
          <w:rFonts w:ascii="Times New Roman" w:hAnsi="Times New Roman" w:cs="Times New Roman"/>
          <w:sz w:val="22"/>
          <w:szCs w:val="22"/>
        </w:rPr>
      </w:pPr>
      <w:r w:rsidRPr="009813B2">
        <w:rPr>
          <w:rFonts w:ascii="Times New Roman" w:hAnsi="Times New Roman" w:cs="Times New Roman"/>
          <w:sz w:val="22"/>
          <w:szCs w:val="22"/>
        </w:rPr>
        <w:t>- Thường trực HĐND xã;</w:t>
      </w:r>
    </w:p>
    <w:p w14:paraId="037DFD43" w14:textId="77777777" w:rsidR="009813B2" w:rsidRPr="000B22E6" w:rsidRDefault="00704493" w:rsidP="00704493">
      <w:pPr>
        <w:rPr>
          <w:rFonts w:ascii="Times New Roman" w:hAnsi="Times New Roman" w:cs="Times New Roman"/>
        </w:rPr>
      </w:pPr>
      <w:r w:rsidRPr="009813B2">
        <w:rPr>
          <w:rFonts w:ascii="Times New Roman" w:hAnsi="Times New Roman" w:cs="Times New Roman"/>
        </w:rPr>
        <w:t>-</w:t>
      </w:r>
      <w:r w:rsidR="009813B2" w:rsidRPr="000B22E6">
        <w:rPr>
          <w:rFonts w:ascii="Times New Roman" w:hAnsi="Times New Roman" w:cs="Times New Roman"/>
        </w:rPr>
        <w:t xml:space="preserve"> CT, PCT UBND xã;</w:t>
      </w:r>
    </w:p>
    <w:p w14:paraId="7F62428E" w14:textId="77777777" w:rsidR="009813B2" w:rsidRPr="000B22E6" w:rsidRDefault="009813B2" w:rsidP="00704493">
      <w:pPr>
        <w:rPr>
          <w:rFonts w:ascii="Times New Roman" w:hAnsi="Times New Roman" w:cs="Times New Roman"/>
          <w:sz w:val="22"/>
          <w:szCs w:val="22"/>
        </w:rPr>
      </w:pPr>
      <w:r w:rsidRPr="000B22E6">
        <w:rPr>
          <w:rFonts w:ascii="Times New Roman" w:hAnsi="Times New Roman" w:cs="Times New Roman"/>
          <w:sz w:val="22"/>
          <w:szCs w:val="22"/>
        </w:rPr>
        <w:t xml:space="preserve">- Các cán bộ, công chức xã; </w:t>
      </w:r>
    </w:p>
    <w:p w14:paraId="240D0E12" w14:textId="7B804A66" w:rsidR="00704493" w:rsidRDefault="009813B2" w:rsidP="00704493">
      <w:pPr>
        <w:rPr>
          <w:rFonts w:ascii="Times New Roman" w:hAnsi="Times New Roman" w:cs="Times New Roman"/>
          <w:sz w:val="22"/>
          <w:szCs w:val="22"/>
          <w:lang w:val="en-US"/>
        </w:rPr>
      </w:pPr>
      <w:r>
        <w:rPr>
          <w:rFonts w:ascii="Times New Roman" w:hAnsi="Times New Roman" w:cs="Times New Roman"/>
          <w:sz w:val="22"/>
          <w:szCs w:val="22"/>
          <w:lang w:val="en-US"/>
        </w:rPr>
        <w:t>- Lưu: VT.</w:t>
      </w:r>
    </w:p>
    <w:p w14:paraId="34EEB642" w14:textId="29E1B8B5" w:rsidR="009813B2" w:rsidRPr="009813B2" w:rsidRDefault="009813B2" w:rsidP="00704493">
      <w:pPr>
        <w:rPr>
          <w:rFonts w:ascii="Times New Roman" w:hAnsi="Times New Roman" w:cs="Times New Roman"/>
          <w:b/>
          <w:sz w:val="28"/>
          <w:szCs w:val="28"/>
          <w:lang w:val="en-US"/>
        </w:rPr>
      </w:pPr>
      <w:r>
        <w:rPr>
          <w:rFonts w:ascii="Times New Roman" w:hAnsi="Times New Roman" w:cs="Times New Roman"/>
          <w:sz w:val="22"/>
          <w:szCs w:val="22"/>
          <w:lang w:val="en-US"/>
        </w:rPr>
        <w:t xml:space="preserve">                                                                                                             </w:t>
      </w:r>
      <w:r w:rsidRPr="009813B2">
        <w:rPr>
          <w:rFonts w:ascii="Times New Roman" w:hAnsi="Times New Roman" w:cs="Times New Roman"/>
          <w:b/>
          <w:sz w:val="28"/>
          <w:szCs w:val="28"/>
          <w:lang w:val="en-US"/>
        </w:rPr>
        <w:t>Đinh Hồng Lam</w:t>
      </w:r>
    </w:p>
    <w:p w14:paraId="7926B8E8" w14:textId="5D908601" w:rsidR="005F6EF8" w:rsidRDefault="005F6EF8"/>
    <w:p w14:paraId="0C71B998" w14:textId="01E9BEE9" w:rsidR="005F6EF8" w:rsidRDefault="005F6EF8"/>
    <w:p w14:paraId="7F4D9714" w14:textId="5EA9E170" w:rsidR="005F6EF8" w:rsidRDefault="005F6EF8"/>
    <w:p w14:paraId="363A6A51" w14:textId="7A0D7D17" w:rsidR="005F6EF8" w:rsidRDefault="005F6EF8"/>
    <w:p w14:paraId="7284C91F" w14:textId="6B24AE82" w:rsidR="005F6EF8" w:rsidRDefault="005F6EF8"/>
    <w:p w14:paraId="7947A1FE" w14:textId="4C1E7559" w:rsidR="005F6EF8" w:rsidRDefault="005F6EF8"/>
    <w:p w14:paraId="1E708A55" w14:textId="77777777" w:rsidR="005F6EF8" w:rsidRDefault="005F6EF8">
      <w:pPr>
        <w:sectPr w:rsidR="005F6EF8" w:rsidSect="005F6EF8">
          <w:headerReference w:type="default" r:id="rId7"/>
          <w:type w:val="continuous"/>
          <w:pgSz w:w="11907" w:h="16840" w:code="9"/>
          <w:pgMar w:top="1134" w:right="1134" w:bottom="1134" w:left="1701" w:header="720" w:footer="879" w:gutter="0"/>
          <w:cols w:space="720"/>
          <w:titlePg/>
          <w:docGrid w:linePitch="360"/>
        </w:sectPr>
      </w:pPr>
    </w:p>
    <w:tbl>
      <w:tblPr>
        <w:tblW w:w="0" w:type="auto"/>
        <w:jc w:val="center"/>
        <w:tblLook w:val="04A0" w:firstRow="1" w:lastRow="0" w:firstColumn="1" w:lastColumn="0" w:noHBand="0" w:noVBand="1"/>
      </w:tblPr>
      <w:tblGrid>
        <w:gridCol w:w="600"/>
        <w:gridCol w:w="1619"/>
        <w:gridCol w:w="345"/>
        <w:gridCol w:w="1365"/>
        <w:gridCol w:w="561"/>
        <w:gridCol w:w="590"/>
        <w:gridCol w:w="645"/>
        <w:gridCol w:w="543"/>
        <w:gridCol w:w="2048"/>
        <w:gridCol w:w="264"/>
        <w:gridCol w:w="319"/>
        <w:gridCol w:w="585"/>
        <w:gridCol w:w="661"/>
        <w:gridCol w:w="598"/>
        <w:gridCol w:w="1317"/>
        <w:gridCol w:w="588"/>
        <w:gridCol w:w="651"/>
        <w:gridCol w:w="557"/>
        <w:gridCol w:w="149"/>
      </w:tblGrid>
      <w:tr w:rsidR="005F6EF8" w:rsidRPr="00815E3B" w14:paraId="1AEE428A" w14:textId="77777777" w:rsidTr="006B3FF2">
        <w:trPr>
          <w:gridAfter w:val="1"/>
          <w:wAfter w:w="149" w:type="dxa"/>
          <w:jc w:val="center"/>
        </w:trPr>
        <w:tc>
          <w:tcPr>
            <w:tcW w:w="2564" w:type="dxa"/>
            <w:gridSpan w:val="3"/>
            <w:shd w:val="clear" w:color="auto" w:fill="auto"/>
          </w:tcPr>
          <w:p w14:paraId="2FE3FFEC" w14:textId="77777777" w:rsidR="005F6EF8" w:rsidRPr="009D063D" w:rsidRDefault="005F6EF8" w:rsidP="006B3FF2">
            <w:pPr>
              <w:pStyle w:val="Vnbnnidung20"/>
              <w:spacing w:line="240" w:lineRule="auto"/>
              <w:rPr>
                <w:sz w:val="22"/>
                <w:szCs w:val="22"/>
              </w:rPr>
            </w:pPr>
            <w:r w:rsidRPr="009D063D">
              <w:rPr>
                <w:rStyle w:val="Vnbnnidung2"/>
                <w:b/>
                <w:bCs/>
                <w:sz w:val="22"/>
                <w:szCs w:val="22"/>
                <w:lang w:eastAsia="vi-VN"/>
              </w:rPr>
              <w:lastRenderedPageBreak/>
              <w:t>Biểu số II.05a/VPCP/KSTT</w:t>
            </w:r>
          </w:p>
        </w:tc>
        <w:tc>
          <w:tcPr>
            <w:tcW w:w="6016" w:type="dxa"/>
            <w:gridSpan w:val="7"/>
            <w:shd w:val="clear" w:color="auto" w:fill="auto"/>
          </w:tcPr>
          <w:p w14:paraId="58DDCCDC" w14:textId="77777777" w:rsidR="005F6EF8" w:rsidRPr="009D063D" w:rsidRDefault="005F6EF8" w:rsidP="006B3FF2">
            <w:pPr>
              <w:pStyle w:val="Vnbnnidung0"/>
              <w:spacing w:after="0" w:line="240" w:lineRule="auto"/>
              <w:ind w:firstLine="0"/>
              <w:jc w:val="center"/>
              <w:rPr>
                <w:rStyle w:val="Vnbnnidung"/>
                <w:b/>
                <w:bCs/>
                <w:sz w:val="22"/>
                <w:szCs w:val="22"/>
                <w:lang w:eastAsia="vi-VN"/>
              </w:rPr>
            </w:pPr>
            <w:r w:rsidRPr="009D063D">
              <w:rPr>
                <w:rStyle w:val="Vnbnnidung"/>
                <w:b/>
                <w:bCs/>
                <w:sz w:val="22"/>
                <w:szCs w:val="22"/>
                <w:lang w:eastAsia="vi-VN"/>
              </w:rPr>
              <w:t>KẾT QUẢ XỬ LÝ PHẢN ÁNH, KIẾN NGHỊ (PAKN) VỀ QUY ĐỊNH HÀNH CHÍNH VÀ HÀNH VI HÀNH CHÍNH TẠI CƠ QUAN, ĐƠN VỊ</w:t>
            </w:r>
          </w:p>
          <w:p w14:paraId="500902BD" w14:textId="581EAB6E" w:rsidR="005F6EF8" w:rsidRPr="00575183" w:rsidRDefault="005F6EF8" w:rsidP="006B3FF2">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 xml:space="preserve">Kỳ báo cáo: </w:t>
            </w:r>
            <w:r w:rsidR="003348D5">
              <w:rPr>
                <w:rStyle w:val="Vnbnnidung2"/>
                <w:bCs w:val="0"/>
                <w:sz w:val="24"/>
                <w:szCs w:val="24"/>
                <w:lang w:eastAsia="vi-VN"/>
              </w:rPr>
              <w:t xml:space="preserve">Quý </w:t>
            </w:r>
            <w:r w:rsidR="005414E4">
              <w:rPr>
                <w:rStyle w:val="Vnbnnidung2"/>
                <w:bCs w:val="0"/>
                <w:sz w:val="24"/>
                <w:szCs w:val="24"/>
                <w:lang w:eastAsia="vi-VN"/>
              </w:rPr>
              <w:t>I</w:t>
            </w:r>
            <w:r w:rsidR="003348D5">
              <w:rPr>
                <w:rStyle w:val="Vnbnnidung2"/>
                <w:bCs w:val="0"/>
                <w:sz w:val="24"/>
                <w:szCs w:val="24"/>
                <w:lang w:eastAsia="vi-VN"/>
              </w:rPr>
              <w:t xml:space="preserve"> năm 202</w:t>
            </w:r>
            <w:r w:rsidR="009813B2">
              <w:rPr>
                <w:rStyle w:val="Vnbnnidung2"/>
                <w:bCs w:val="0"/>
                <w:sz w:val="24"/>
                <w:szCs w:val="24"/>
                <w:lang w:eastAsia="vi-VN"/>
              </w:rPr>
              <w:t>2</w:t>
            </w:r>
          </w:p>
          <w:p w14:paraId="04BAFF4E" w14:textId="24B0EC33" w:rsidR="005F6EF8" w:rsidRPr="00575183" w:rsidRDefault="005F6EF8" w:rsidP="006B3FF2">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Pr>
                <w:rStyle w:val="Vnbnnidung2"/>
                <w:i/>
                <w:iCs/>
                <w:sz w:val="24"/>
                <w:szCs w:val="24"/>
                <w:lang w:eastAsia="vi-VN"/>
              </w:rPr>
              <w:t>1</w:t>
            </w:r>
            <w:r w:rsidR="009813B2">
              <w:rPr>
                <w:rStyle w:val="Vnbnnidung2"/>
                <w:i/>
                <w:iCs/>
                <w:sz w:val="24"/>
                <w:szCs w:val="24"/>
                <w:lang w:eastAsia="vi-VN"/>
              </w:rPr>
              <w:t>7</w:t>
            </w:r>
            <w:r>
              <w:rPr>
                <w:rStyle w:val="Vnbnnidung2"/>
                <w:i/>
                <w:iCs/>
                <w:sz w:val="24"/>
                <w:szCs w:val="24"/>
                <w:lang w:eastAsia="vi-VN"/>
              </w:rPr>
              <w:t>/</w:t>
            </w:r>
            <w:r w:rsidR="009813B2">
              <w:rPr>
                <w:rStyle w:val="Vnbnnidung2"/>
                <w:i/>
                <w:iCs/>
                <w:sz w:val="24"/>
                <w:szCs w:val="24"/>
                <w:lang w:eastAsia="vi-VN"/>
              </w:rPr>
              <w:t>12</w:t>
            </w:r>
            <w:r>
              <w:rPr>
                <w:rStyle w:val="Vnbnnidung2"/>
                <w:i/>
                <w:iCs/>
                <w:sz w:val="24"/>
                <w:szCs w:val="24"/>
                <w:lang w:eastAsia="vi-VN"/>
              </w:rPr>
              <w:t>/20</w:t>
            </w:r>
            <w:r w:rsidR="003348D5">
              <w:rPr>
                <w:rStyle w:val="Vnbnnidung2"/>
                <w:i/>
                <w:iCs/>
                <w:sz w:val="24"/>
                <w:szCs w:val="24"/>
                <w:lang w:eastAsia="vi-VN"/>
              </w:rPr>
              <w:t>2</w:t>
            </w:r>
            <w:r w:rsidR="005414E4">
              <w:rPr>
                <w:rStyle w:val="Vnbnnidung2"/>
                <w:i/>
                <w:iCs/>
                <w:sz w:val="24"/>
                <w:szCs w:val="24"/>
                <w:lang w:eastAsia="vi-VN"/>
              </w:rPr>
              <w:t>1</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Pr>
                <w:rStyle w:val="Vnbnnidung2"/>
                <w:i/>
                <w:iCs/>
                <w:sz w:val="24"/>
                <w:szCs w:val="24"/>
                <w:lang w:eastAsia="vi-VN"/>
              </w:rPr>
              <w:t>1</w:t>
            </w:r>
            <w:r w:rsidR="003348D5">
              <w:rPr>
                <w:rStyle w:val="Vnbnnidung2"/>
                <w:i/>
                <w:iCs/>
                <w:sz w:val="24"/>
                <w:szCs w:val="24"/>
                <w:lang w:eastAsia="vi-VN"/>
              </w:rPr>
              <w:t>5</w:t>
            </w:r>
            <w:r w:rsidRPr="00575183">
              <w:rPr>
                <w:rStyle w:val="Vnbnnidung2"/>
                <w:i/>
                <w:iCs/>
                <w:sz w:val="24"/>
                <w:szCs w:val="24"/>
                <w:lang w:eastAsia="vi-VN"/>
              </w:rPr>
              <w:t>/</w:t>
            </w:r>
            <w:r w:rsidR="009813B2">
              <w:rPr>
                <w:rStyle w:val="Vnbnnidung2"/>
                <w:i/>
                <w:iCs/>
                <w:sz w:val="24"/>
                <w:szCs w:val="24"/>
                <w:lang w:eastAsia="vi-VN"/>
              </w:rPr>
              <w:t>3</w:t>
            </w:r>
            <w:r w:rsidRPr="00575183">
              <w:rPr>
                <w:rStyle w:val="Vnbnnidung2"/>
                <w:i/>
                <w:iCs/>
                <w:sz w:val="24"/>
                <w:szCs w:val="24"/>
                <w:lang w:eastAsia="vi-VN"/>
              </w:rPr>
              <w:t>/20</w:t>
            </w:r>
            <w:r>
              <w:rPr>
                <w:rStyle w:val="Vnbnnidung2"/>
                <w:i/>
                <w:iCs/>
                <w:sz w:val="24"/>
                <w:szCs w:val="24"/>
                <w:lang w:eastAsia="vi-VN"/>
              </w:rPr>
              <w:t>2</w:t>
            </w:r>
            <w:r w:rsidR="009813B2">
              <w:rPr>
                <w:rStyle w:val="Vnbnnidung2"/>
                <w:i/>
                <w:iCs/>
                <w:sz w:val="24"/>
                <w:szCs w:val="24"/>
                <w:lang w:eastAsia="vi-VN"/>
              </w:rPr>
              <w:t>2</w:t>
            </w:r>
            <w:r w:rsidRPr="00575183">
              <w:rPr>
                <w:rStyle w:val="Vnbnnidung2"/>
                <w:i/>
                <w:iCs/>
                <w:sz w:val="24"/>
                <w:szCs w:val="24"/>
                <w:lang w:eastAsia="vi-VN"/>
              </w:rPr>
              <w:t>)</w:t>
            </w:r>
          </w:p>
          <w:p w14:paraId="14E1035E" w14:textId="77777777" w:rsidR="005F6EF8" w:rsidRPr="009D063D" w:rsidRDefault="005F6EF8" w:rsidP="006B3FF2">
            <w:pPr>
              <w:pStyle w:val="Vnbnnidung20"/>
              <w:spacing w:line="240" w:lineRule="auto"/>
              <w:jc w:val="center"/>
              <w:rPr>
                <w:sz w:val="22"/>
                <w:szCs w:val="22"/>
                <w:vertAlign w:val="superscript"/>
              </w:rPr>
            </w:pPr>
            <w:r w:rsidRPr="009D063D">
              <w:rPr>
                <w:rStyle w:val="Vnbnnidung2"/>
                <w:iCs/>
                <w:sz w:val="22"/>
                <w:szCs w:val="22"/>
                <w:vertAlign w:val="superscript"/>
                <w:lang w:eastAsia="vi-VN"/>
              </w:rPr>
              <w:t>___________</w:t>
            </w:r>
          </w:p>
        </w:tc>
        <w:tc>
          <w:tcPr>
            <w:tcW w:w="5276" w:type="dxa"/>
            <w:gridSpan w:val="8"/>
            <w:shd w:val="clear" w:color="auto" w:fill="auto"/>
          </w:tcPr>
          <w:p w14:paraId="174AF130" w14:textId="77777777" w:rsidR="005F6EF8" w:rsidRPr="009D063D" w:rsidRDefault="005F6EF8" w:rsidP="006B3FF2">
            <w:pPr>
              <w:pStyle w:val="Vnbnnidung20"/>
              <w:tabs>
                <w:tab w:val="left" w:pos="965"/>
              </w:tabs>
              <w:spacing w:line="240" w:lineRule="auto"/>
              <w:rPr>
                <w:sz w:val="22"/>
                <w:szCs w:val="22"/>
              </w:rPr>
            </w:pPr>
            <w:bookmarkStart w:id="10" w:name="bookmark244"/>
            <w:r w:rsidRPr="009D063D">
              <w:rPr>
                <w:rStyle w:val="Vnbnnidung2"/>
                <w:b/>
                <w:bCs/>
                <w:sz w:val="22"/>
                <w:szCs w:val="22"/>
                <w:lang w:eastAsia="vi-VN"/>
              </w:rPr>
              <w:t>-</w:t>
            </w:r>
            <w:bookmarkEnd w:id="10"/>
            <w:r w:rsidRPr="009D063D">
              <w:rPr>
                <w:rStyle w:val="Vnbnnidung2"/>
                <w:b/>
                <w:bCs/>
                <w:sz w:val="22"/>
                <w:szCs w:val="22"/>
                <w:lang w:eastAsia="vi-VN"/>
              </w:rPr>
              <w:t xml:space="preserve"> Đơn vị báo cáo:</w:t>
            </w:r>
          </w:p>
          <w:p w14:paraId="519E7456" w14:textId="1E426A8E" w:rsidR="005F6EF8" w:rsidRPr="009D063D" w:rsidRDefault="005F6EF8" w:rsidP="009813B2">
            <w:pPr>
              <w:pStyle w:val="Vnbnnidung20"/>
              <w:spacing w:line="240" w:lineRule="auto"/>
              <w:rPr>
                <w:sz w:val="22"/>
                <w:szCs w:val="22"/>
              </w:rPr>
            </w:pPr>
            <w:r w:rsidRPr="009D063D">
              <w:rPr>
                <w:rStyle w:val="Vnbnnidung2"/>
                <w:sz w:val="22"/>
                <w:szCs w:val="22"/>
                <w:lang w:eastAsia="vi-VN"/>
              </w:rPr>
              <w:t xml:space="preserve">+ UBND </w:t>
            </w:r>
            <w:r w:rsidR="009813B2">
              <w:rPr>
                <w:rStyle w:val="Vnbnnidung2"/>
                <w:sz w:val="22"/>
                <w:szCs w:val="22"/>
                <w:lang w:eastAsia="vi-VN"/>
              </w:rPr>
              <w:t>xã Thượng Quảng</w:t>
            </w:r>
          </w:p>
          <w:p w14:paraId="46E1DB89" w14:textId="77777777" w:rsidR="005F6EF8" w:rsidRPr="009D063D" w:rsidRDefault="005F6EF8" w:rsidP="006B3FF2">
            <w:pPr>
              <w:pStyle w:val="Vnbnnidung20"/>
              <w:tabs>
                <w:tab w:val="left" w:pos="965"/>
              </w:tabs>
              <w:spacing w:line="240" w:lineRule="auto"/>
              <w:rPr>
                <w:sz w:val="22"/>
                <w:szCs w:val="22"/>
              </w:rPr>
            </w:pPr>
            <w:bookmarkStart w:id="11" w:name="bookmark245"/>
            <w:r w:rsidRPr="009D063D">
              <w:rPr>
                <w:rStyle w:val="Vnbnnidung2"/>
                <w:b/>
                <w:bCs/>
                <w:sz w:val="22"/>
                <w:szCs w:val="22"/>
                <w:lang w:eastAsia="vi-VN"/>
              </w:rPr>
              <w:t>-</w:t>
            </w:r>
            <w:bookmarkEnd w:id="11"/>
            <w:r w:rsidRPr="009D063D">
              <w:rPr>
                <w:rStyle w:val="Vnbnnidung2"/>
                <w:b/>
                <w:bCs/>
                <w:sz w:val="22"/>
                <w:szCs w:val="22"/>
                <w:lang w:eastAsia="vi-VN"/>
              </w:rPr>
              <w:t xml:space="preserve"> Đơn vị nhận báo cáo;</w:t>
            </w:r>
          </w:p>
          <w:p w14:paraId="37AB2B74" w14:textId="21718F3E" w:rsidR="005F6EF8" w:rsidRPr="009D063D" w:rsidRDefault="005F6EF8" w:rsidP="009813B2">
            <w:pPr>
              <w:pStyle w:val="Vnbnnidung20"/>
              <w:spacing w:line="240" w:lineRule="auto"/>
              <w:rPr>
                <w:sz w:val="22"/>
                <w:szCs w:val="22"/>
              </w:rPr>
            </w:pPr>
            <w:r w:rsidRPr="009D063D">
              <w:rPr>
                <w:rStyle w:val="Vnbnnidung2"/>
                <w:sz w:val="22"/>
                <w:szCs w:val="22"/>
                <w:lang w:eastAsia="vi-VN"/>
              </w:rPr>
              <w:t xml:space="preserve">+ </w:t>
            </w:r>
            <w:r w:rsidR="009813B2">
              <w:rPr>
                <w:rStyle w:val="Vnbnnidung2"/>
                <w:sz w:val="22"/>
                <w:szCs w:val="22"/>
              </w:rPr>
              <w:t>Văn phòng HĐND&amp;UBND xã</w:t>
            </w:r>
            <w:r w:rsidRPr="009D063D">
              <w:rPr>
                <w:rStyle w:val="Vnbnnidung2"/>
                <w:sz w:val="22"/>
                <w:szCs w:val="22"/>
                <w:lang w:eastAsia="vi-VN"/>
              </w:rPr>
              <w:t>.</w:t>
            </w:r>
          </w:p>
          <w:p w14:paraId="3CAEDA02" w14:textId="77777777" w:rsidR="005F6EF8" w:rsidRPr="009D063D" w:rsidRDefault="005F6EF8" w:rsidP="006B3FF2">
            <w:pPr>
              <w:pStyle w:val="Chthchbng0"/>
              <w:jc w:val="right"/>
              <w:rPr>
                <w:sz w:val="22"/>
                <w:szCs w:val="22"/>
              </w:rPr>
            </w:pPr>
            <w:r w:rsidRPr="009D063D">
              <w:rPr>
                <w:rStyle w:val="Vnbnnidung2"/>
                <w:b w:val="0"/>
                <w:i/>
                <w:iCs/>
                <w:sz w:val="22"/>
                <w:szCs w:val="22"/>
                <w:lang w:eastAsia="vi-VN"/>
              </w:rPr>
              <w:t>Đơn vị tính:</w:t>
            </w:r>
            <w:r w:rsidRPr="009D063D">
              <w:rPr>
                <w:rStyle w:val="Chthchbng"/>
                <w:i/>
                <w:iCs/>
                <w:sz w:val="22"/>
                <w:szCs w:val="22"/>
              </w:rPr>
              <w:t xml:space="preserve"> </w:t>
            </w:r>
            <w:r w:rsidRPr="009D063D">
              <w:rPr>
                <w:rStyle w:val="Chthchbng"/>
                <w:i/>
                <w:iCs/>
                <w:sz w:val="22"/>
                <w:szCs w:val="22"/>
                <w:lang w:eastAsia="vi-VN"/>
              </w:rPr>
              <w:t>Số PAKN.</w:t>
            </w:r>
          </w:p>
        </w:tc>
      </w:tr>
      <w:tr w:rsidR="005F6EF8" w:rsidRPr="00815E3B" w14:paraId="58759D97" w14:textId="77777777" w:rsidTr="006B3FF2">
        <w:trPr>
          <w:gridAfter w:val="1"/>
          <w:wAfter w:w="149" w:type="dxa"/>
          <w:jc w:val="center"/>
        </w:trPr>
        <w:tc>
          <w:tcPr>
            <w:tcW w:w="2564" w:type="dxa"/>
            <w:gridSpan w:val="3"/>
            <w:shd w:val="clear" w:color="auto" w:fill="auto"/>
          </w:tcPr>
          <w:p w14:paraId="417B6A5F" w14:textId="77777777" w:rsidR="005F6EF8" w:rsidRPr="00815E3B" w:rsidRDefault="005F6EF8" w:rsidP="006B3FF2">
            <w:pPr>
              <w:pStyle w:val="Vnbnnidung20"/>
              <w:spacing w:line="240" w:lineRule="auto"/>
              <w:rPr>
                <w:rStyle w:val="Vnbnnidung2"/>
                <w:b/>
                <w:bCs/>
                <w:sz w:val="24"/>
                <w:szCs w:val="24"/>
                <w:lang w:eastAsia="vi-VN"/>
              </w:rPr>
            </w:pPr>
          </w:p>
        </w:tc>
        <w:tc>
          <w:tcPr>
            <w:tcW w:w="6016" w:type="dxa"/>
            <w:gridSpan w:val="7"/>
            <w:shd w:val="clear" w:color="auto" w:fill="auto"/>
          </w:tcPr>
          <w:p w14:paraId="36AC87DE" w14:textId="77777777" w:rsidR="005F6EF8" w:rsidRPr="00815E3B" w:rsidRDefault="005F6EF8" w:rsidP="006B3FF2">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13E522D2" w14:textId="77777777" w:rsidR="005F6EF8" w:rsidRPr="00815E3B" w:rsidRDefault="005F6EF8" w:rsidP="006B3FF2">
            <w:pPr>
              <w:pStyle w:val="Vnbnnidung20"/>
              <w:tabs>
                <w:tab w:val="left" w:pos="965"/>
              </w:tabs>
              <w:spacing w:line="240" w:lineRule="auto"/>
              <w:rPr>
                <w:rStyle w:val="Vnbnnidung2"/>
                <w:b/>
                <w:bCs/>
                <w:sz w:val="24"/>
                <w:szCs w:val="24"/>
                <w:lang w:eastAsia="vi-VN"/>
              </w:rPr>
            </w:pPr>
          </w:p>
        </w:tc>
      </w:tr>
      <w:tr w:rsidR="005F6EF8" w:rsidRPr="00815E3B" w14:paraId="5763E70E" w14:textId="77777777" w:rsidTr="006B3FF2">
        <w:trPr>
          <w:gridAfter w:val="1"/>
          <w:wAfter w:w="149" w:type="dxa"/>
          <w:jc w:val="center"/>
        </w:trPr>
        <w:tc>
          <w:tcPr>
            <w:tcW w:w="2564" w:type="dxa"/>
            <w:gridSpan w:val="3"/>
            <w:shd w:val="clear" w:color="auto" w:fill="auto"/>
          </w:tcPr>
          <w:p w14:paraId="332B98C0" w14:textId="77777777" w:rsidR="005F6EF8" w:rsidRPr="00815E3B" w:rsidRDefault="005F6EF8" w:rsidP="006B3FF2">
            <w:pPr>
              <w:pStyle w:val="Vnbnnidung20"/>
              <w:spacing w:line="240" w:lineRule="auto"/>
              <w:rPr>
                <w:rStyle w:val="Vnbnnidung2"/>
                <w:b/>
                <w:bCs/>
                <w:sz w:val="24"/>
                <w:szCs w:val="24"/>
                <w:lang w:eastAsia="vi-VN"/>
              </w:rPr>
            </w:pPr>
          </w:p>
        </w:tc>
        <w:tc>
          <w:tcPr>
            <w:tcW w:w="6016" w:type="dxa"/>
            <w:gridSpan w:val="7"/>
            <w:shd w:val="clear" w:color="auto" w:fill="auto"/>
          </w:tcPr>
          <w:p w14:paraId="2A8FD0FF" w14:textId="77777777" w:rsidR="005F6EF8" w:rsidRPr="00815E3B" w:rsidRDefault="005F6EF8" w:rsidP="006B3FF2">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6A5198E8" w14:textId="77777777" w:rsidR="005F6EF8" w:rsidRPr="00815E3B" w:rsidRDefault="005F6EF8" w:rsidP="006B3FF2">
            <w:pPr>
              <w:pStyle w:val="Vnbnnidung20"/>
              <w:tabs>
                <w:tab w:val="left" w:pos="965"/>
              </w:tabs>
              <w:spacing w:line="240" w:lineRule="auto"/>
              <w:rPr>
                <w:rStyle w:val="Vnbnnidung2"/>
                <w:b/>
                <w:bCs/>
                <w:sz w:val="24"/>
                <w:szCs w:val="24"/>
                <w:lang w:eastAsia="vi-VN"/>
              </w:rPr>
            </w:pPr>
          </w:p>
        </w:tc>
      </w:tr>
      <w:tr w:rsidR="005F6EF8" w:rsidRPr="000854A4" w14:paraId="6CF8C42E"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val="restart"/>
            <w:tcBorders>
              <w:top w:val="single" w:sz="4" w:space="0" w:color="auto"/>
              <w:left w:val="single" w:sz="4" w:space="0" w:color="auto"/>
              <w:bottom w:val="nil"/>
              <w:right w:val="nil"/>
            </w:tcBorders>
            <w:shd w:val="clear" w:color="auto" w:fill="FFFFFF"/>
            <w:vAlign w:val="center"/>
          </w:tcPr>
          <w:p w14:paraId="2EA3D7B5"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STT</w:t>
            </w:r>
          </w:p>
        </w:tc>
        <w:tc>
          <w:tcPr>
            <w:tcW w:w="1619" w:type="dxa"/>
            <w:vMerge w:val="restart"/>
            <w:tcBorders>
              <w:top w:val="single" w:sz="4" w:space="0" w:color="auto"/>
              <w:left w:val="single" w:sz="4" w:space="0" w:color="auto"/>
              <w:bottom w:val="nil"/>
              <w:right w:val="nil"/>
            </w:tcBorders>
            <w:shd w:val="clear" w:color="auto" w:fill="FFFFFF"/>
            <w:vAlign w:val="center"/>
          </w:tcPr>
          <w:p w14:paraId="5E970981"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Tên ngành, lĩnh vực có PAKN</w:t>
            </w:r>
          </w:p>
        </w:tc>
        <w:tc>
          <w:tcPr>
            <w:tcW w:w="4049" w:type="dxa"/>
            <w:gridSpan w:val="6"/>
            <w:tcBorders>
              <w:top w:val="single" w:sz="4" w:space="0" w:color="auto"/>
              <w:left w:val="single" w:sz="4" w:space="0" w:color="auto"/>
              <w:bottom w:val="nil"/>
              <w:right w:val="nil"/>
            </w:tcBorders>
            <w:shd w:val="clear" w:color="auto" w:fill="FFFFFF"/>
            <w:vAlign w:val="center"/>
          </w:tcPr>
          <w:p w14:paraId="63547007"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Số lượng PAKN được tiếp nhận</w:t>
            </w:r>
          </w:p>
        </w:tc>
        <w:tc>
          <w:tcPr>
            <w:tcW w:w="7031" w:type="dxa"/>
            <w:gridSpan w:val="9"/>
            <w:tcBorders>
              <w:top w:val="single" w:sz="4" w:space="0" w:color="auto"/>
              <w:left w:val="single" w:sz="4" w:space="0" w:color="auto"/>
              <w:bottom w:val="nil"/>
              <w:right w:val="nil"/>
            </w:tcBorders>
            <w:shd w:val="clear" w:color="auto" w:fill="FFFFFF"/>
            <w:vAlign w:val="center"/>
          </w:tcPr>
          <w:p w14:paraId="395AB866"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Kết quả xử lý PAKN</w:t>
            </w:r>
          </w:p>
        </w:tc>
        <w:tc>
          <w:tcPr>
            <w:tcW w:w="706" w:type="dxa"/>
            <w:gridSpan w:val="2"/>
            <w:vMerge w:val="restart"/>
            <w:tcBorders>
              <w:top w:val="single" w:sz="4" w:space="0" w:color="auto"/>
              <w:left w:val="single" w:sz="4" w:space="0" w:color="auto"/>
              <w:bottom w:val="nil"/>
              <w:right w:val="single" w:sz="4" w:space="0" w:color="auto"/>
            </w:tcBorders>
            <w:shd w:val="clear" w:color="auto" w:fill="FFFFFF"/>
            <w:vAlign w:val="center"/>
          </w:tcPr>
          <w:p w14:paraId="6861048F"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Số PAKN đã xử lý được đăng tải công khai</w:t>
            </w:r>
          </w:p>
        </w:tc>
      </w:tr>
      <w:tr w:rsidR="005F6EF8" w:rsidRPr="000854A4" w14:paraId="43299CC5"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1E8AF793" w14:textId="77777777" w:rsidR="005F6EF8" w:rsidRPr="00815E3B" w:rsidRDefault="005F6EF8" w:rsidP="006B3FF2">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54487461" w14:textId="77777777" w:rsidR="005F6EF8" w:rsidRPr="00815E3B" w:rsidRDefault="005F6EF8" w:rsidP="006B3FF2">
            <w:pPr>
              <w:pStyle w:val="Khc0"/>
              <w:spacing w:after="0" w:line="240" w:lineRule="auto"/>
              <w:ind w:firstLine="0"/>
              <w:jc w:val="center"/>
              <w:rPr>
                <w:sz w:val="20"/>
                <w:szCs w:val="20"/>
              </w:rPr>
            </w:pPr>
          </w:p>
        </w:tc>
        <w:tc>
          <w:tcPr>
            <w:tcW w:w="1710" w:type="dxa"/>
            <w:gridSpan w:val="2"/>
            <w:vMerge w:val="restart"/>
            <w:tcBorders>
              <w:top w:val="single" w:sz="4" w:space="0" w:color="auto"/>
              <w:left w:val="single" w:sz="4" w:space="0" w:color="auto"/>
              <w:bottom w:val="nil"/>
              <w:right w:val="nil"/>
            </w:tcBorders>
            <w:shd w:val="clear" w:color="auto" w:fill="FFFFFF"/>
            <w:vAlign w:val="center"/>
          </w:tcPr>
          <w:p w14:paraId="7AA58CFE"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Tổng số</w:t>
            </w:r>
          </w:p>
        </w:tc>
        <w:tc>
          <w:tcPr>
            <w:tcW w:w="1151" w:type="dxa"/>
            <w:gridSpan w:val="2"/>
            <w:vMerge w:val="restart"/>
            <w:tcBorders>
              <w:top w:val="single" w:sz="4" w:space="0" w:color="auto"/>
              <w:left w:val="single" w:sz="4" w:space="0" w:color="auto"/>
              <w:bottom w:val="nil"/>
              <w:right w:val="nil"/>
            </w:tcBorders>
            <w:shd w:val="clear" w:color="auto" w:fill="FFFFFF"/>
            <w:vAlign w:val="center"/>
          </w:tcPr>
          <w:p w14:paraId="3C1EF1B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nội dung</w:t>
            </w:r>
          </w:p>
        </w:tc>
        <w:tc>
          <w:tcPr>
            <w:tcW w:w="1188" w:type="dxa"/>
            <w:gridSpan w:val="2"/>
            <w:vMerge w:val="restart"/>
            <w:tcBorders>
              <w:top w:val="single" w:sz="4" w:space="0" w:color="auto"/>
              <w:left w:val="single" w:sz="4" w:space="0" w:color="auto"/>
              <w:bottom w:val="nil"/>
              <w:right w:val="nil"/>
            </w:tcBorders>
            <w:shd w:val="clear" w:color="auto" w:fill="FFFFFF"/>
            <w:vAlign w:val="center"/>
          </w:tcPr>
          <w:p w14:paraId="0A2C0D05"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thời điểm tiếp nhận</w:t>
            </w:r>
          </w:p>
        </w:tc>
        <w:tc>
          <w:tcPr>
            <w:tcW w:w="4475" w:type="dxa"/>
            <w:gridSpan w:val="6"/>
            <w:tcBorders>
              <w:top w:val="single" w:sz="4" w:space="0" w:color="auto"/>
              <w:left w:val="single" w:sz="4" w:space="0" w:color="auto"/>
              <w:bottom w:val="nil"/>
              <w:right w:val="nil"/>
            </w:tcBorders>
            <w:shd w:val="clear" w:color="auto" w:fill="FFFFFF"/>
            <w:vAlign w:val="center"/>
          </w:tcPr>
          <w:p w14:paraId="56FC1EE1"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Đã xử lý</w:t>
            </w:r>
          </w:p>
        </w:tc>
        <w:tc>
          <w:tcPr>
            <w:tcW w:w="2556" w:type="dxa"/>
            <w:gridSpan w:val="3"/>
            <w:tcBorders>
              <w:top w:val="single" w:sz="4" w:space="0" w:color="auto"/>
              <w:left w:val="single" w:sz="4" w:space="0" w:color="auto"/>
              <w:bottom w:val="nil"/>
              <w:right w:val="nil"/>
            </w:tcBorders>
            <w:shd w:val="clear" w:color="auto" w:fill="FFFFFF"/>
            <w:vAlign w:val="center"/>
          </w:tcPr>
          <w:p w14:paraId="21398212"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Đang xử lý</w:t>
            </w:r>
          </w:p>
        </w:tc>
        <w:tc>
          <w:tcPr>
            <w:tcW w:w="706" w:type="dxa"/>
            <w:gridSpan w:val="2"/>
            <w:vMerge/>
            <w:tcBorders>
              <w:top w:val="nil"/>
              <w:left w:val="single" w:sz="4" w:space="0" w:color="auto"/>
              <w:bottom w:val="nil"/>
              <w:right w:val="single" w:sz="4" w:space="0" w:color="auto"/>
            </w:tcBorders>
            <w:shd w:val="clear" w:color="auto" w:fill="FFFFFF"/>
            <w:vAlign w:val="center"/>
          </w:tcPr>
          <w:p w14:paraId="363FA855" w14:textId="77777777" w:rsidR="005F6EF8" w:rsidRPr="00815E3B" w:rsidRDefault="005F6EF8" w:rsidP="006B3FF2">
            <w:pPr>
              <w:pStyle w:val="Khc0"/>
              <w:spacing w:after="0" w:line="240" w:lineRule="auto"/>
              <w:ind w:firstLine="0"/>
              <w:jc w:val="center"/>
              <w:rPr>
                <w:sz w:val="20"/>
                <w:szCs w:val="20"/>
              </w:rPr>
            </w:pPr>
          </w:p>
        </w:tc>
      </w:tr>
      <w:tr w:rsidR="005F6EF8" w:rsidRPr="000854A4" w14:paraId="2A92C349"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2E700DE1" w14:textId="77777777" w:rsidR="005F6EF8" w:rsidRPr="00815E3B" w:rsidRDefault="005F6EF8" w:rsidP="006B3FF2">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1BD14230" w14:textId="77777777" w:rsidR="005F6EF8" w:rsidRPr="00815E3B" w:rsidRDefault="005F6EF8" w:rsidP="006B3FF2">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45E4EFEC" w14:textId="77777777" w:rsidR="005F6EF8" w:rsidRPr="00815E3B" w:rsidRDefault="005F6EF8" w:rsidP="006B3FF2">
            <w:pPr>
              <w:pStyle w:val="Khc0"/>
              <w:spacing w:after="0" w:line="240" w:lineRule="auto"/>
              <w:ind w:firstLine="0"/>
              <w:jc w:val="center"/>
              <w:rPr>
                <w:sz w:val="20"/>
                <w:szCs w:val="20"/>
              </w:rPr>
            </w:pPr>
          </w:p>
        </w:tc>
        <w:tc>
          <w:tcPr>
            <w:tcW w:w="1151" w:type="dxa"/>
            <w:gridSpan w:val="2"/>
            <w:vMerge/>
            <w:tcBorders>
              <w:top w:val="nil"/>
              <w:left w:val="single" w:sz="4" w:space="0" w:color="auto"/>
              <w:bottom w:val="nil"/>
              <w:right w:val="nil"/>
            </w:tcBorders>
            <w:shd w:val="clear" w:color="auto" w:fill="FFFFFF"/>
            <w:vAlign w:val="center"/>
          </w:tcPr>
          <w:p w14:paraId="7AD50B52" w14:textId="77777777" w:rsidR="005F6EF8" w:rsidRPr="00815E3B" w:rsidRDefault="005F6EF8" w:rsidP="006B3FF2">
            <w:pPr>
              <w:pStyle w:val="Khc0"/>
              <w:spacing w:after="0" w:line="240" w:lineRule="auto"/>
              <w:ind w:firstLine="0"/>
              <w:jc w:val="center"/>
              <w:rPr>
                <w:sz w:val="20"/>
                <w:szCs w:val="20"/>
              </w:rPr>
            </w:pPr>
          </w:p>
        </w:tc>
        <w:tc>
          <w:tcPr>
            <w:tcW w:w="1188" w:type="dxa"/>
            <w:gridSpan w:val="2"/>
            <w:vMerge/>
            <w:tcBorders>
              <w:top w:val="nil"/>
              <w:left w:val="single" w:sz="4" w:space="0" w:color="auto"/>
              <w:bottom w:val="nil"/>
              <w:right w:val="nil"/>
            </w:tcBorders>
            <w:shd w:val="clear" w:color="auto" w:fill="FFFFFF"/>
            <w:vAlign w:val="center"/>
          </w:tcPr>
          <w:p w14:paraId="5A2039C8" w14:textId="77777777" w:rsidR="005F6EF8" w:rsidRPr="00815E3B" w:rsidRDefault="005F6EF8" w:rsidP="006B3FF2">
            <w:pPr>
              <w:pStyle w:val="Khc0"/>
              <w:spacing w:after="0" w:line="240" w:lineRule="auto"/>
              <w:ind w:firstLine="0"/>
              <w:jc w:val="center"/>
              <w:rPr>
                <w:sz w:val="20"/>
                <w:szCs w:val="20"/>
              </w:rPr>
            </w:pPr>
          </w:p>
        </w:tc>
        <w:tc>
          <w:tcPr>
            <w:tcW w:w="2048" w:type="dxa"/>
            <w:vMerge w:val="restart"/>
            <w:tcBorders>
              <w:top w:val="single" w:sz="4" w:space="0" w:color="auto"/>
              <w:left w:val="single" w:sz="4" w:space="0" w:color="auto"/>
              <w:bottom w:val="nil"/>
              <w:right w:val="nil"/>
            </w:tcBorders>
            <w:shd w:val="clear" w:color="auto" w:fill="FFFFFF"/>
            <w:vAlign w:val="center"/>
          </w:tcPr>
          <w:p w14:paraId="21558433"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Tổng số</w:t>
            </w:r>
          </w:p>
        </w:tc>
        <w:tc>
          <w:tcPr>
            <w:tcW w:w="1168" w:type="dxa"/>
            <w:gridSpan w:val="3"/>
            <w:tcBorders>
              <w:top w:val="single" w:sz="4" w:space="0" w:color="auto"/>
              <w:left w:val="single" w:sz="4" w:space="0" w:color="auto"/>
              <w:bottom w:val="nil"/>
              <w:right w:val="nil"/>
            </w:tcBorders>
            <w:shd w:val="clear" w:color="auto" w:fill="FFFFFF"/>
            <w:vAlign w:val="center"/>
          </w:tcPr>
          <w:p w14:paraId="68BD6A7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nội dung</w:t>
            </w:r>
          </w:p>
        </w:tc>
        <w:tc>
          <w:tcPr>
            <w:tcW w:w="1259" w:type="dxa"/>
            <w:gridSpan w:val="2"/>
            <w:tcBorders>
              <w:top w:val="single" w:sz="4" w:space="0" w:color="auto"/>
              <w:left w:val="single" w:sz="4" w:space="0" w:color="auto"/>
              <w:bottom w:val="nil"/>
              <w:right w:val="nil"/>
            </w:tcBorders>
            <w:shd w:val="clear" w:color="auto" w:fill="FFFFFF"/>
            <w:vAlign w:val="center"/>
          </w:tcPr>
          <w:p w14:paraId="45AB7F66"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thời điểm tiếp nhận</w:t>
            </w:r>
          </w:p>
        </w:tc>
        <w:tc>
          <w:tcPr>
            <w:tcW w:w="1317" w:type="dxa"/>
            <w:vMerge w:val="restart"/>
            <w:tcBorders>
              <w:top w:val="single" w:sz="4" w:space="0" w:color="auto"/>
              <w:left w:val="single" w:sz="4" w:space="0" w:color="auto"/>
              <w:bottom w:val="nil"/>
              <w:right w:val="nil"/>
            </w:tcBorders>
            <w:shd w:val="clear" w:color="auto" w:fill="FFFFFF"/>
            <w:vAlign w:val="center"/>
          </w:tcPr>
          <w:p w14:paraId="5F435028"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Tổng số</w:t>
            </w:r>
          </w:p>
        </w:tc>
        <w:tc>
          <w:tcPr>
            <w:tcW w:w="588" w:type="dxa"/>
            <w:vMerge w:val="restart"/>
            <w:tcBorders>
              <w:top w:val="single" w:sz="4" w:space="0" w:color="auto"/>
              <w:left w:val="single" w:sz="4" w:space="0" w:color="auto"/>
              <w:bottom w:val="nil"/>
              <w:right w:val="nil"/>
            </w:tcBorders>
            <w:shd w:val="clear" w:color="auto" w:fill="FFFFFF"/>
            <w:vAlign w:val="center"/>
          </w:tcPr>
          <w:p w14:paraId="34670226"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Hành vi hành chính</w:t>
            </w:r>
          </w:p>
        </w:tc>
        <w:tc>
          <w:tcPr>
            <w:tcW w:w="651" w:type="dxa"/>
            <w:vMerge w:val="restart"/>
            <w:tcBorders>
              <w:top w:val="single" w:sz="4" w:space="0" w:color="auto"/>
              <w:left w:val="single" w:sz="4" w:space="0" w:color="auto"/>
              <w:bottom w:val="nil"/>
              <w:right w:val="nil"/>
            </w:tcBorders>
            <w:shd w:val="clear" w:color="auto" w:fill="FFFFFF"/>
            <w:vAlign w:val="center"/>
          </w:tcPr>
          <w:p w14:paraId="6ECA29B1" w14:textId="77777777" w:rsidR="005F6EF8" w:rsidRPr="00815E3B" w:rsidRDefault="005F6EF8" w:rsidP="006B3FF2">
            <w:pPr>
              <w:pStyle w:val="Khc0"/>
              <w:spacing w:after="0" w:line="240" w:lineRule="auto"/>
              <w:ind w:firstLine="0"/>
              <w:rPr>
                <w:sz w:val="20"/>
                <w:szCs w:val="20"/>
              </w:rPr>
            </w:pPr>
            <w:r w:rsidRPr="00815E3B">
              <w:rPr>
                <w:sz w:val="20"/>
                <w:szCs w:val="20"/>
              </w:rPr>
              <w:t>Quy</w:t>
            </w:r>
            <w:r w:rsidRPr="00815E3B">
              <w:rPr>
                <w:rStyle w:val="Khc"/>
                <w:smallCaps/>
                <w:sz w:val="20"/>
                <w:szCs w:val="20"/>
              </w:rPr>
              <w:t xml:space="preserve"> </w:t>
            </w:r>
            <w:r w:rsidRPr="00815E3B">
              <w:rPr>
                <w:rStyle w:val="Khc"/>
                <w:sz w:val="20"/>
                <w:szCs w:val="20"/>
              </w:rPr>
              <w:t>định hành chính</w:t>
            </w:r>
          </w:p>
        </w:tc>
        <w:tc>
          <w:tcPr>
            <w:tcW w:w="706" w:type="dxa"/>
            <w:gridSpan w:val="2"/>
            <w:vMerge/>
            <w:tcBorders>
              <w:top w:val="nil"/>
              <w:left w:val="single" w:sz="4" w:space="0" w:color="auto"/>
              <w:bottom w:val="nil"/>
              <w:right w:val="single" w:sz="4" w:space="0" w:color="auto"/>
            </w:tcBorders>
            <w:shd w:val="clear" w:color="auto" w:fill="FFFFFF"/>
            <w:vAlign w:val="center"/>
          </w:tcPr>
          <w:p w14:paraId="5CAE6CDA" w14:textId="77777777" w:rsidR="005F6EF8" w:rsidRPr="00815E3B" w:rsidRDefault="005F6EF8" w:rsidP="006B3FF2">
            <w:pPr>
              <w:pStyle w:val="Khc0"/>
              <w:spacing w:after="0" w:line="240" w:lineRule="auto"/>
              <w:ind w:firstLine="0"/>
              <w:jc w:val="center"/>
              <w:rPr>
                <w:sz w:val="20"/>
                <w:szCs w:val="20"/>
              </w:rPr>
            </w:pPr>
          </w:p>
        </w:tc>
      </w:tr>
      <w:tr w:rsidR="005F6EF8" w:rsidRPr="000854A4" w14:paraId="7CBEB942"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5B5A840F" w14:textId="77777777" w:rsidR="005F6EF8" w:rsidRPr="00815E3B" w:rsidRDefault="005F6EF8" w:rsidP="006B3FF2">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3A892AA9" w14:textId="77777777" w:rsidR="005F6EF8" w:rsidRPr="00815E3B" w:rsidRDefault="005F6EF8" w:rsidP="006B3FF2">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3B366EDC" w14:textId="77777777" w:rsidR="005F6EF8" w:rsidRPr="00815E3B" w:rsidRDefault="005F6EF8" w:rsidP="006B3FF2">
            <w:pPr>
              <w:pStyle w:val="Khc0"/>
              <w:spacing w:after="0" w:line="240" w:lineRule="auto"/>
              <w:ind w:firstLine="0"/>
              <w:jc w:val="center"/>
              <w:rPr>
                <w:sz w:val="20"/>
                <w:szCs w:val="20"/>
              </w:rPr>
            </w:pPr>
          </w:p>
        </w:tc>
        <w:tc>
          <w:tcPr>
            <w:tcW w:w="561" w:type="dxa"/>
            <w:tcBorders>
              <w:top w:val="single" w:sz="4" w:space="0" w:color="auto"/>
              <w:left w:val="single" w:sz="4" w:space="0" w:color="auto"/>
              <w:bottom w:val="nil"/>
              <w:right w:val="nil"/>
            </w:tcBorders>
            <w:shd w:val="clear" w:color="auto" w:fill="FFFFFF"/>
            <w:vAlign w:val="center"/>
          </w:tcPr>
          <w:p w14:paraId="3247C31E"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Hành vi hành chính</w:t>
            </w:r>
          </w:p>
        </w:tc>
        <w:tc>
          <w:tcPr>
            <w:tcW w:w="590" w:type="dxa"/>
            <w:tcBorders>
              <w:top w:val="single" w:sz="4" w:space="0" w:color="auto"/>
              <w:left w:val="single" w:sz="4" w:space="0" w:color="auto"/>
              <w:bottom w:val="nil"/>
              <w:right w:val="nil"/>
            </w:tcBorders>
            <w:shd w:val="clear" w:color="auto" w:fill="FFFFFF"/>
            <w:vAlign w:val="center"/>
          </w:tcPr>
          <w:p w14:paraId="06151D8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Quy định hành chính</w:t>
            </w:r>
          </w:p>
        </w:tc>
        <w:tc>
          <w:tcPr>
            <w:tcW w:w="645" w:type="dxa"/>
            <w:tcBorders>
              <w:top w:val="single" w:sz="4" w:space="0" w:color="auto"/>
              <w:left w:val="single" w:sz="4" w:space="0" w:color="auto"/>
              <w:bottom w:val="nil"/>
              <w:right w:val="nil"/>
            </w:tcBorders>
            <w:shd w:val="clear" w:color="auto" w:fill="FFFFFF"/>
            <w:vAlign w:val="center"/>
          </w:tcPr>
          <w:p w14:paraId="731AB6C1"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Từ kỳ trước</w:t>
            </w:r>
          </w:p>
        </w:tc>
        <w:tc>
          <w:tcPr>
            <w:tcW w:w="543" w:type="dxa"/>
            <w:tcBorders>
              <w:top w:val="single" w:sz="4" w:space="0" w:color="auto"/>
              <w:left w:val="single" w:sz="4" w:space="0" w:color="auto"/>
              <w:bottom w:val="nil"/>
              <w:right w:val="nil"/>
            </w:tcBorders>
            <w:shd w:val="clear" w:color="auto" w:fill="FFFFFF"/>
            <w:vAlign w:val="center"/>
          </w:tcPr>
          <w:p w14:paraId="62E20DD6"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Trong</w:t>
            </w:r>
          </w:p>
          <w:p w14:paraId="1539B12C"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kỳ</w:t>
            </w:r>
          </w:p>
        </w:tc>
        <w:tc>
          <w:tcPr>
            <w:tcW w:w="2048" w:type="dxa"/>
            <w:vMerge/>
            <w:tcBorders>
              <w:top w:val="nil"/>
              <w:left w:val="single" w:sz="4" w:space="0" w:color="auto"/>
              <w:bottom w:val="nil"/>
              <w:right w:val="nil"/>
            </w:tcBorders>
            <w:shd w:val="clear" w:color="auto" w:fill="FFFFFF"/>
            <w:vAlign w:val="center"/>
          </w:tcPr>
          <w:p w14:paraId="614EA413" w14:textId="77777777" w:rsidR="005F6EF8" w:rsidRPr="00815E3B" w:rsidRDefault="005F6EF8" w:rsidP="006B3FF2">
            <w:pPr>
              <w:pStyle w:val="Khc0"/>
              <w:spacing w:after="0" w:line="240" w:lineRule="auto"/>
              <w:ind w:firstLine="0"/>
              <w:jc w:val="center"/>
              <w:rPr>
                <w:sz w:val="20"/>
                <w:szCs w:val="20"/>
              </w:rPr>
            </w:pPr>
          </w:p>
        </w:tc>
        <w:tc>
          <w:tcPr>
            <w:tcW w:w="583" w:type="dxa"/>
            <w:gridSpan w:val="2"/>
            <w:tcBorders>
              <w:top w:val="single" w:sz="4" w:space="0" w:color="auto"/>
              <w:left w:val="single" w:sz="4" w:space="0" w:color="auto"/>
              <w:bottom w:val="nil"/>
              <w:right w:val="nil"/>
            </w:tcBorders>
            <w:shd w:val="clear" w:color="auto" w:fill="FFFFFF"/>
            <w:vAlign w:val="center"/>
          </w:tcPr>
          <w:p w14:paraId="20F9447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Hành</w:t>
            </w:r>
          </w:p>
          <w:p w14:paraId="15C57C94"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vi hành chính</w:t>
            </w:r>
          </w:p>
        </w:tc>
        <w:tc>
          <w:tcPr>
            <w:tcW w:w="585" w:type="dxa"/>
            <w:tcBorders>
              <w:top w:val="single" w:sz="4" w:space="0" w:color="auto"/>
              <w:left w:val="single" w:sz="4" w:space="0" w:color="auto"/>
              <w:bottom w:val="nil"/>
              <w:right w:val="nil"/>
            </w:tcBorders>
            <w:shd w:val="clear" w:color="auto" w:fill="FFFFFF"/>
            <w:vAlign w:val="center"/>
          </w:tcPr>
          <w:p w14:paraId="5448F555"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Quy định hành chính</w:t>
            </w:r>
          </w:p>
        </w:tc>
        <w:tc>
          <w:tcPr>
            <w:tcW w:w="661" w:type="dxa"/>
            <w:tcBorders>
              <w:top w:val="single" w:sz="4" w:space="0" w:color="auto"/>
              <w:left w:val="single" w:sz="4" w:space="0" w:color="auto"/>
              <w:bottom w:val="nil"/>
              <w:right w:val="nil"/>
            </w:tcBorders>
            <w:shd w:val="clear" w:color="auto" w:fill="FFFFFF"/>
            <w:vAlign w:val="center"/>
          </w:tcPr>
          <w:p w14:paraId="0DF8A73B"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Từ kỳ trước</w:t>
            </w:r>
          </w:p>
        </w:tc>
        <w:tc>
          <w:tcPr>
            <w:tcW w:w="598" w:type="dxa"/>
            <w:tcBorders>
              <w:top w:val="single" w:sz="4" w:space="0" w:color="auto"/>
              <w:left w:val="single" w:sz="4" w:space="0" w:color="auto"/>
              <w:bottom w:val="nil"/>
              <w:right w:val="nil"/>
            </w:tcBorders>
            <w:shd w:val="clear" w:color="auto" w:fill="FFFFFF"/>
            <w:vAlign w:val="center"/>
          </w:tcPr>
          <w:p w14:paraId="173444B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Trong kỳ</w:t>
            </w:r>
          </w:p>
        </w:tc>
        <w:tc>
          <w:tcPr>
            <w:tcW w:w="1317" w:type="dxa"/>
            <w:vMerge/>
            <w:tcBorders>
              <w:top w:val="nil"/>
              <w:left w:val="single" w:sz="4" w:space="0" w:color="auto"/>
              <w:bottom w:val="nil"/>
              <w:right w:val="nil"/>
            </w:tcBorders>
            <w:shd w:val="clear" w:color="auto" w:fill="FFFFFF"/>
            <w:vAlign w:val="center"/>
          </w:tcPr>
          <w:p w14:paraId="4B3E23B6" w14:textId="77777777" w:rsidR="005F6EF8" w:rsidRPr="00815E3B" w:rsidRDefault="005F6EF8" w:rsidP="006B3FF2">
            <w:pPr>
              <w:pStyle w:val="Khc0"/>
              <w:spacing w:after="0" w:line="240" w:lineRule="auto"/>
              <w:ind w:firstLine="0"/>
              <w:jc w:val="center"/>
              <w:rPr>
                <w:sz w:val="20"/>
                <w:szCs w:val="20"/>
              </w:rPr>
            </w:pPr>
          </w:p>
        </w:tc>
        <w:tc>
          <w:tcPr>
            <w:tcW w:w="588" w:type="dxa"/>
            <w:vMerge/>
            <w:tcBorders>
              <w:top w:val="nil"/>
              <w:left w:val="single" w:sz="4" w:space="0" w:color="auto"/>
              <w:bottom w:val="nil"/>
              <w:right w:val="nil"/>
            </w:tcBorders>
            <w:shd w:val="clear" w:color="auto" w:fill="FFFFFF"/>
            <w:vAlign w:val="center"/>
          </w:tcPr>
          <w:p w14:paraId="29ECCC2B" w14:textId="77777777" w:rsidR="005F6EF8" w:rsidRPr="00815E3B" w:rsidRDefault="005F6EF8" w:rsidP="006B3FF2">
            <w:pPr>
              <w:pStyle w:val="Khc0"/>
              <w:spacing w:after="0" w:line="240" w:lineRule="auto"/>
              <w:ind w:firstLine="0"/>
              <w:jc w:val="center"/>
              <w:rPr>
                <w:sz w:val="20"/>
                <w:szCs w:val="20"/>
              </w:rPr>
            </w:pPr>
          </w:p>
        </w:tc>
        <w:tc>
          <w:tcPr>
            <w:tcW w:w="651" w:type="dxa"/>
            <w:vMerge/>
            <w:tcBorders>
              <w:top w:val="nil"/>
              <w:left w:val="single" w:sz="4" w:space="0" w:color="auto"/>
              <w:bottom w:val="nil"/>
              <w:right w:val="nil"/>
            </w:tcBorders>
            <w:shd w:val="clear" w:color="auto" w:fill="FFFFFF"/>
            <w:vAlign w:val="center"/>
          </w:tcPr>
          <w:p w14:paraId="7C61594C" w14:textId="77777777" w:rsidR="005F6EF8" w:rsidRPr="00815E3B" w:rsidRDefault="005F6EF8" w:rsidP="006B3FF2">
            <w:pPr>
              <w:pStyle w:val="Khc0"/>
              <w:spacing w:after="0" w:line="240" w:lineRule="auto"/>
              <w:ind w:firstLine="0"/>
              <w:jc w:val="center"/>
              <w:rPr>
                <w:sz w:val="20"/>
                <w:szCs w:val="20"/>
              </w:rPr>
            </w:pPr>
          </w:p>
        </w:tc>
        <w:tc>
          <w:tcPr>
            <w:tcW w:w="706" w:type="dxa"/>
            <w:gridSpan w:val="2"/>
            <w:vMerge/>
            <w:tcBorders>
              <w:top w:val="nil"/>
              <w:left w:val="single" w:sz="4" w:space="0" w:color="auto"/>
              <w:bottom w:val="nil"/>
              <w:right w:val="single" w:sz="4" w:space="0" w:color="auto"/>
            </w:tcBorders>
            <w:shd w:val="clear" w:color="auto" w:fill="FFFFFF"/>
            <w:vAlign w:val="center"/>
          </w:tcPr>
          <w:p w14:paraId="3DABA3FB" w14:textId="77777777" w:rsidR="005F6EF8" w:rsidRPr="00815E3B" w:rsidRDefault="005F6EF8" w:rsidP="006B3FF2">
            <w:pPr>
              <w:pStyle w:val="Khc0"/>
              <w:spacing w:after="0" w:line="240" w:lineRule="auto"/>
              <w:ind w:firstLine="0"/>
              <w:jc w:val="center"/>
              <w:rPr>
                <w:sz w:val="20"/>
                <w:szCs w:val="20"/>
              </w:rPr>
            </w:pPr>
          </w:p>
        </w:tc>
      </w:tr>
      <w:tr w:rsidR="005F6EF8" w:rsidRPr="000854A4" w14:paraId="0E7C5E24" w14:textId="77777777" w:rsidTr="006B3FF2">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3BD61A74"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1FC1A930"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(2)</w:t>
            </w:r>
          </w:p>
        </w:tc>
        <w:tc>
          <w:tcPr>
            <w:tcW w:w="1710" w:type="dxa"/>
            <w:gridSpan w:val="2"/>
            <w:tcBorders>
              <w:top w:val="single" w:sz="4" w:space="0" w:color="auto"/>
              <w:left w:val="single" w:sz="4" w:space="0" w:color="auto"/>
              <w:bottom w:val="nil"/>
              <w:right w:val="nil"/>
            </w:tcBorders>
            <w:shd w:val="clear" w:color="auto" w:fill="FFFFFF"/>
            <w:vAlign w:val="center"/>
          </w:tcPr>
          <w:p w14:paraId="63845021"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(3)=(4)+(5)=(6)+(7)</w:t>
            </w:r>
          </w:p>
        </w:tc>
        <w:tc>
          <w:tcPr>
            <w:tcW w:w="561" w:type="dxa"/>
            <w:tcBorders>
              <w:top w:val="single" w:sz="4" w:space="0" w:color="auto"/>
              <w:left w:val="single" w:sz="4" w:space="0" w:color="auto"/>
              <w:bottom w:val="nil"/>
              <w:right w:val="nil"/>
            </w:tcBorders>
            <w:shd w:val="clear" w:color="auto" w:fill="FFFFFF"/>
            <w:vAlign w:val="center"/>
          </w:tcPr>
          <w:p w14:paraId="6602FCF2"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(4)</w:t>
            </w:r>
          </w:p>
        </w:tc>
        <w:tc>
          <w:tcPr>
            <w:tcW w:w="590" w:type="dxa"/>
            <w:tcBorders>
              <w:top w:val="single" w:sz="4" w:space="0" w:color="auto"/>
              <w:left w:val="single" w:sz="4" w:space="0" w:color="auto"/>
              <w:bottom w:val="nil"/>
              <w:right w:val="nil"/>
            </w:tcBorders>
            <w:shd w:val="clear" w:color="auto" w:fill="FFFFFF"/>
            <w:vAlign w:val="center"/>
          </w:tcPr>
          <w:p w14:paraId="1BAEAC87"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(5)</w:t>
            </w:r>
          </w:p>
        </w:tc>
        <w:tc>
          <w:tcPr>
            <w:tcW w:w="645" w:type="dxa"/>
            <w:tcBorders>
              <w:top w:val="single" w:sz="4" w:space="0" w:color="auto"/>
              <w:left w:val="single" w:sz="4" w:space="0" w:color="auto"/>
              <w:bottom w:val="nil"/>
              <w:right w:val="nil"/>
            </w:tcBorders>
            <w:shd w:val="clear" w:color="auto" w:fill="FFFFFF"/>
            <w:vAlign w:val="center"/>
          </w:tcPr>
          <w:p w14:paraId="171D7E01"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(6)</w:t>
            </w:r>
          </w:p>
        </w:tc>
        <w:tc>
          <w:tcPr>
            <w:tcW w:w="543" w:type="dxa"/>
            <w:tcBorders>
              <w:top w:val="single" w:sz="4" w:space="0" w:color="auto"/>
              <w:left w:val="single" w:sz="4" w:space="0" w:color="auto"/>
              <w:bottom w:val="nil"/>
              <w:right w:val="nil"/>
            </w:tcBorders>
            <w:shd w:val="clear" w:color="auto" w:fill="FFFFFF"/>
            <w:vAlign w:val="center"/>
          </w:tcPr>
          <w:p w14:paraId="6177A05D"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(7)</w:t>
            </w:r>
          </w:p>
        </w:tc>
        <w:tc>
          <w:tcPr>
            <w:tcW w:w="2048" w:type="dxa"/>
            <w:tcBorders>
              <w:top w:val="single" w:sz="4" w:space="0" w:color="auto"/>
              <w:left w:val="single" w:sz="4" w:space="0" w:color="auto"/>
              <w:bottom w:val="nil"/>
              <w:right w:val="nil"/>
            </w:tcBorders>
            <w:shd w:val="clear" w:color="auto" w:fill="FFFFFF"/>
            <w:vAlign w:val="center"/>
          </w:tcPr>
          <w:p w14:paraId="454FEBD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(8)=(9)+(10)=(11)+(12)</w:t>
            </w:r>
          </w:p>
        </w:tc>
        <w:tc>
          <w:tcPr>
            <w:tcW w:w="583" w:type="dxa"/>
            <w:gridSpan w:val="2"/>
            <w:tcBorders>
              <w:top w:val="single" w:sz="4" w:space="0" w:color="auto"/>
              <w:left w:val="single" w:sz="4" w:space="0" w:color="auto"/>
              <w:bottom w:val="nil"/>
              <w:right w:val="nil"/>
            </w:tcBorders>
            <w:shd w:val="clear" w:color="auto" w:fill="FFFFFF"/>
            <w:vAlign w:val="center"/>
          </w:tcPr>
          <w:p w14:paraId="2618ACEB"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(9)</w:t>
            </w:r>
          </w:p>
        </w:tc>
        <w:tc>
          <w:tcPr>
            <w:tcW w:w="585" w:type="dxa"/>
            <w:tcBorders>
              <w:top w:val="single" w:sz="4" w:space="0" w:color="auto"/>
              <w:left w:val="single" w:sz="4" w:space="0" w:color="auto"/>
              <w:bottom w:val="nil"/>
              <w:right w:val="nil"/>
            </w:tcBorders>
            <w:shd w:val="clear" w:color="auto" w:fill="FFFFFF"/>
            <w:vAlign w:val="center"/>
          </w:tcPr>
          <w:p w14:paraId="1BAE843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(10)</w:t>
            </w:r>
          </w:p>
        </w:tc>
        <w:tc>
          <w:tcPr>
            <w:tcW w:w="661" w:type="dxa"/>
            <w:tcBorders>
              <w:top w:val="single" w:sz="4" w:space="0" w:color="auto"/>
              <w:left w:val="single" w:sz="4" w:space="0" w:color="auto"/>
              <w:bottom w:val="nil"/>
              <w:right w:val="nil"/>
            </w:tcBorders>
            <w:shd w:val="clear" w:color="auto" w:fill="FFFFFF"/>
            <w:vAlign w:val="center"/>
          </w:tcPr>
          <w:p w14:paraId="111331D0"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(11)</w:t>
            </w:r>
          </w:p>
        </w:tc>
        <w:tc>
          <w:tcPr>
            <w:tcW w:w="598" w:type="dxa"/>
            <w:tcBorders>
              <w:top w:val="single" w:sz="4" w:space="0" w:color="auto"/>
              <w:left w:val="single" w:sz="4" w:space="0" w:color="auto"/>
              <w:bottom w:val="nil"/>
              <w:right w:val="nil"/>
            </w:tcBorders>
            <w:shd w:val="clear" w:color="auto" w:fill="FFFFFF"/>
            <w:vAlign w:val="center"/>
          </w:tcPr>
          <w:p w14:paraId="286AA765"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(12)</w:t>
            </w:r>
          </w:p>
        </w:tc>
        <w:tc>
          <w:tcPr>
            <w:tcW w:w="1317" w:type="dxa"/>
            <w:tcBorders>
              <w:top w:val="single" w:sz="4" w:space="0" w:color="auto"/>
              <w:left w:val="single" w:sz="4" w:space="0" w:color="auto"/>
              <w:bottom w:val="nil"/>
              <w:right w:val="nil"/>
            </w:tcBorders>
            <w:shd w:val="clear" w:color="auto" w:fill="FFFFFF"/>
            <w:vAlign w:val="center"/>
          </w:tcPr>
          <w:p w14:paraId="1EA49553"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(13)=(14)+(15)</w:t>
            </w:r>
          </w:p>
        </w:tc>
        <w:tc>
          <w:tcPr>
            <w:tcW w:w="588" w:type="dxa"/>
            <w:tcBorders>
              <w:top w:val="single" w:sz="4" w:space="0" w:color="auto"/>
              <w:left w:val="single" w:sz="4" w:space="0" w:color="auto"/>
              <w:bottom w:val="nil"/>
              <w:right w:val="nil"/>
            </w:tcBorders>
            <w:shd w:val="clear" w:color="auto" w:fill="FFFFFF"/>
            <w:vAlign w:val="center"/>
          </w:tcPr>
          <w:p w14:paraId="2B015D82"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(14)</w:t>
            </w:r>
          </w:p>
        </w:tc>
        <w:tc>
          <w:tcPr>
            <w:tcW w:w="651" w:type="dxa"/>
            <w:tcBorders>
              <w:top w:val="single" w:sz="4" w:space="0" w:color="auto"/>
              <w:left w:val="single" w:sz="4" w:space="0" w:color="auto"/>
              <w:bottom w:val="nil"/>
              <w:right w:val="nil"/>
            </w:tcBorders>
            <w:shd w:val="clear" w:color="auto" w:fill="FFFFFF"/>
            <w:vAlign w:val="center"/>
          </w:tcPr>
          <w:p w14:paraId="6E6CFB3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(15)</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65EE9FFB"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(16)</w:t>
            </w:r>
          </w:p>
        </w:tc>
      </w:tr>
      <w:tr w:rsidR="005F6EF8" w:rsidRPr="000854A4" w14:paraId="13521D70" w14:textId="77777777" w:rsidTr="006B3FF2">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54344B84"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7541E8E2" w14:textId="3DAFA835" w:rsidR="005F6EF8" w:rsidRPr="00815E3B" w:rsidRDefault="009813B2" w:rsidP="009813B2">
            <w:pPr>
              <w:pStyle w:val="Khc0"/>
              <w:spacing w:after="0" w:line="240" w:lineRule="auto"/>
              <w:ind w:firstLine="0"/>
              <w:jc w:val="center"/>
              <w:rPr>
                <w:sz w:val="20"/>
                <w:szCs w:val="20"/>
              </w:rPr>
            </w:pPr>
            <w:r>
              <w:rPr>
                <w:rStyle w:val="Khc"/>
                <w:sz w:val="20"/>
                <w:szCs w:val="20"/>
              </w:rPr>
              <w:t>..</w:t>
            </w:r>
          </w:p>
        </w:tc>
        <w:tc>
          <w:tcPr>
            <w:tcW w:w="1710" w:type="dxa"/>
            <w:gridSpan w:val="2"/>
            <w:tcBorders>
              <w:top w:val="single" w:sz="4" w:space="0" w:color="auto"/>
              <w:left w:val="single" w:sz="4" w:space="0" w:color="auto"/>
              <w:bottom w:val="nil"/>
              <w:right w:val="nil"/>
            </w:tcBorders>
            <w:shd w:val="clear" w:color="auto" w:fill="FFFFFF"/>
            <w:vAlign w:val="center"/>
          </w:tcPr>
          <w:p w14:paraId="7C900F73" w14:textId="00EB2421"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61" w:type="dxa"/>
            <w:tcBorders>
              <w:top w:val="single" w:sz="4" w:space="0" w:color="auto"/>
              <w:left w:val="single" w:sz="4" w:space="0" w:color="auto"/>
              <w:bottom w:val="nil"/>
              <w:right w:val="nil"/>
            </w:tcBorders>
            <w:shd w:val="clear" w:color="auto" w:fill="FFFFFF"/>
            <w:vAlign w:val="center"/>
          </w:tcPr>
          <w:p w14:paraId="3DAD979A" w14:textId="13B487AE"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0" w:type="dxa"/>
            <w:tcBorders>
              <w:top w:val="single" w:sz="4" w:space="0" w:color="auto"/>
              <w:left w:val="single" w:sz="4" w:space="0" w:color="auto"/>
              <w:bottom w:val="nil"/>
              <w:right w:val="nil"/>
            </w:tcBorders>
            <w:shd w:val="clear" w:color="auto" w:fill="FFFFFF"/>
            <w:vAlign w:val="center"/>
          </w:tcPr>
          <w:p w14:paraId="479DCD48" w14:textId="0FC5E7A5"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45" w:type="dxa"/>
            <w:tcBorders>
              <w:top w:val="single" w:sz="4" w:space="0" w:color="auto"/>
              <w:left w:val="single" w:sz="4" w:space="0" w:color="auto"/>
              <w:bottom w:val="nil"/>
              <w:right w:val="nil"/>
            </w:tcBorders>
            <w:shd w:val="clear" w:color="auto" w:fill="FFFFFF"/>
            <w:vAlign w:val="center"/>
          </w:tcPr>
          <w:p w14:paraId="0BD910EF" w14:textId="5972F350"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43" w:type="dxa"/>
            <w:tcBorders>
              <w:top w:val="single" w:sz="4" w:space="0" w:color="auto"/>
              <w:left w:val="single" w:sz="4" w:space="0" w:color="auto"/>
              <w:bottom w:val="nil"/>
              <w:right w:val="nil"/>
            </w:tcBorders>
            <w:shd w:val="clear" w:color="auto" w:fill="FFFFFF"/>
            <w:vAlign w:val="center"/>
          </w:tcPr>
          <w:p w14:paraId="216B6922" w14:textId="29ED34E8"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2048" w:type="dxa"/>
            <w:tcBorders>
              <w:top w:val="single" w:sz="4" w:space="0" w:color="auto"/>
              <w:left w:val="single" w:sz="4" w:space="0" w:color="auto"/>
              <w:bottom w:val="nil"/>
              <w:right w:val="nil"/>
            </w:tcBorders>
            <w:shd w:val="clear" w:color="auto" w:fill="FFFFFF"/>
            <w:vAlign w:val="center"/>
          </w:tcPr>
          <w:p w14:paraId="30ACFBB1" w14:textId="4D995CAF" w:rsidR="005F6EF8" w:rsidRPr="00815E3B"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3" w:type="dxa"/>
            <w:gridSpan w:val="2"/>
            <w:tcBorders>
              <w:top w:val="single" w:sz="4" w:space="0" w:color="auto"/>
              <w:left w:val="single" w:sz="4" w:space="0" w:color="auto"/>
              <w:bottom w:val="nil"/>
              <w:right w:val="nil"/>
            </w:tcBorders>
            <w:shd w:val="clear" w:color="auto" w:fill="FFFFFF"/>
            <w:vAlign w:val="center"/>
          </w:tcPr>
          <w:p w14:paraId="774093EF" w14:textId="38A500C9"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5" w:type="dxa"/>
            <w:tcBorders>
              <w:top w:val="single" w:sz="4" w:space="0" w:color="auto"/>
              <w:left w:val="single" w:sz="4" w:space="0" w:color="auto"/>
              <w:bottom w:val="nil"/>
              <w:right w:val="nil"/>
            </w:tcBorders>
            <w:shd w:val="clear" w:color="auto" w:fill="FFFFFF"/>
            <w:vAlign w:val="center"/>
          </w:tcPr>
          <w:p w14:paraId="0378217A" w14:textId="2D1BF065"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61" w:type="dxa"/>
            <w:tcBorders>
              <w:top w:val="single" w:sz="4" w:space="0" w:color="auto"/>
              <w:left w:val="single" w:sz="4" w:space="0" w:color="auto"/>
              <w:bottom w:val="nil"/>
              <w:right w:val="nil"/>
            </w:tcBorders>
            <w:shd w:val="clear" w:color="auto" w:fill="FFFFFF"/>
            <w:vAlign w:val="center"/>
          </w:tcPr>
          <w:p w14:paraId="32A8FD4B" w14:textId="6D4950BD"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8" w:type="dxa"/>
            <w:tcBorders>
              <w:top w:val="single" w:sz="4" w:space="0" w:color="auto"/>
              <w:left w:val="single" w:sz="4" w:space="0" w:color="auto"/>
              <w:bottom w:val="nil"/>
              <w:right w:val="nil"/>
            </w:tcBorders>
            <w:shd w:val="clear" w:color="auto" w:fill="FFFFFF"/>
            <w:vAlign w:val="center"/>
          </w:tcPr>
          <w:p w14:paraId="1809F406" w14:textId="65EC8894"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1317" w:type="dxa"/>
            <w:tcBorders>
              <w:top w:val="single" w:sz="4" w:space="0" w:color="auto"/>
              <w:left w:val="single" w:sz="4" w:space="0" w:color="auto"/>
              <w:bottom w:val="nil"/>
              <w:right w:val="nil"/>
            </w:tcBorders>
            <w:shd w:val="clear" w:color="auto" w:fill="FFFFFF"/>
            <w:vAlign w:val="center"/>
          </w:tcPr>
          <w:p w14:paraId="50E3527C" w14:textId="3E407C45"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8" w:type="dxa"/>
            <w:tcBorders>
              <w:top w:val="single" w:sz="4" w:space="0" w:color="auto"/>
              <w:left w:val="single" w:sz="4" w:space="0" w:color="auto"/>
              <w:bottom w:val="nil"/>
              <w:right w:val="nil"/>
            </w:tcBorders>
            <w:shd w:val="clear" w:color="auto" w:fill="FFFFFF"/>
            <w:vAlign w:val="center"/>
          </w:tcPr>
          <w:p w14:paraId="3BE043C0" w14:textId="4AEC2920"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51" w:type="dxa"/>
            <w:tcBorders>
              <w:top w:val="single" w:sz="4" w:space="0" w:color="auto"/>
              <w:left w:val="single" w:sz="4" w:space="0" w:color="auto"/>
              <w:bottom w:val="nil"/>
              <w:right w:val="nil"/>
            </w:tcBorders>
            <w:shd w:val="clear" w:color="auto" w:fill="FFFFFF"/>
            <w:vAlign w:val="center"/>
          </w:tcPr>
          <w:p w14:paraId="2593FB63" w14:textId="60F28418"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391FC840" w14:textId="0EC7AAF2"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r>
      <w:tr w:rsidR="009813B2" w:rsidRPr="009813B2" w14:paraId="4992DF6E" w14:textId="77777777" w:rsidTr="006B3FF2">
        <w:tblPrEx>
          <w:tblCellMar>
            <w:left w:w="0" w:type="dxa"/>
            <w:right w:w="0" w:type="dxa"/>
          </w:tblCellMar>
          <w:tblLook w:val="0000" w:firstRow="0" w:lastRow="0" w:firstColumn="0" w:lastColumn="0" w:noHBand="0" w:noVBand="0"/>
        </w:tblPrEx>
        <w:trPr>
          <w:trHeight w:val="720"/>
          <w:jc w:val="center"/>
        </w:trPr>
        <w:tc>
          <w:tcPr>
            <w:tcW w:w="2219" w:type="dxa"/>
            <w:gridSpan w:val="2"/>
            <w:tcBorders>
              <w:top w:val="single" w:sz="4" w:space="0" w:color="auto"/>
              <w:left w:val="single" w:sz="4" w:space="0" w:color="auto"/>
              <w:bottom w:val="single" w:sz="4" w:space="0" w:color="auto"/>
              <w:right w:val="nil"/>
            </w:tcBorders>
            <w:shd w:val="clear" w:color="auto" w:fill="FFFFFF"/>
            <w:vAlign w:val="center"/>
          </w:tcPr>
          <w:p w14:paraId="1051C7C2" w14:textId="77777777" w:rsidR="009813B2" w:rsidRPr="009813B2" w:rsidRDefault="009813B2" w:rsidP="009813B2">
            <w:pPr>
              <w:pStyle w:val="Khc0"/>
              <w:spacing w:after="0" w:line="240" w:lineRule="auto"/>
              <w:ind w:firstLine="0"/>
              <w:jc w:val="center"/>
              <w:rPr>
                <w:b/>
                <w:sz w:val="20"/>
                <w:szCs w:val="20"/>
              </w:rPr>
            </w:pPr>
            <w:r w:rsidRPr="009813B2">
              <w:rPr>
                <w:rStyle w:val="Khc"/>
                <w:b/>
                <w:sz w:val="20"/>
                <w:szCs w:val="20"/>
              </w:rPr>
              <w:t>TỔNG CỘNG</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C690CC2" w14:textId="3F69ACEB"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61" w:type="dxa"/>
            <w:tcBorders>
              <w:top w:val="single" w:sz="4" w:space="0" w:color="auto"/>
              <w:left w:val="single" w:sz="4" w:space="0" w:color="auto"/>
              <w:bottom w:val="single" w:sz="4" w:space="0" w:color="auto"/>
              <w:right w:val="nil"/>
            </w:tcBorders>
            <w:shd w:val="clear" w:color="auto" w:fill="FFFFFF"/>
            <w:vAlign w:val="center"/>
          </w:tcPr>
          <w:p w14:paraId="551B398E" w14:textId="541B8FC2"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90" w:type="dxa"/>
            <w:tcBorders>
              <w:top w:val="single" w:sz="4" w:space="0" w:color="auto"/>
              <w:left w:val="single" w:sz="4" w:space="0" w:color="auto"/>
              <w:bottom w:val="single" w:sz="4" w:space="0" w:color="auto"/>
              <w:right w:val="nil"/>
            </w:tcBorders>
            <w:shd w:val="clear" w:color="auto" w:fill="FFFFFF"/>
            <w:vAlign w:val="center"/>
          </w:tcPr>
          <w:p w14:paraId="107BD694" w14:textId="4066DDE4"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645" w:type="dxa"/>
            <w:tcBorders>
              <w:top w:val="single" w:sz="4" w:space="0" w:color="auto"/>
              <w:left w:val="single" w:sz="4" w:space="0" w:color="auto"/>
              <w:bottom w:val="single" w:sz="4" w:space="0" w:color="auto"/>
              <w:right w:val="nil"/>
            </w:tcBorders>
            <w:shd w:val="clear" w:color="auto" w:fill="FFFFFF"/>
            <w:vAlign w:val="center"/>
          </w:tcPr>
          <w:p w14:paraId="79E3A502" w14:textId="455B5A8E"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43" w:type="dxa"/>
            <w:tcBorders>
              <w:top w:val="single" w:sz="4" w:space="0" w:color="auto"/>
              <w:left w:val="single" w:sz="4" w:space="0" w:color="auto"/>
              <w:bottom w:val="single" w:sz="4" w:space="0" w:color="auto"/>
              <w:right w:val="nil"/>
            </w:tcBorders>
            <w:shd w:val="clear" w:color="auto" w:fill="FFFFFF"/>
            <w:vAlign w:val="center"/>
          </w:tcPr>
          <w:p w14:paraId="2D3E353D" w14:textId="5CADD48C"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2048" w:type="dxa"/>
            <w:tcBorders>
              <w:top w:val="single" w:sz="4" w:space="0" w:color="auto"/>
              <w:left w:val="single" w:sz="4" w:space="0" w:color="auto"/>
              <w:bottom w:val="single" w:sz="4" w:space="0" w:color="auto"/>
              <w:right w:val="nil"/>
            </w:tcBorders>
            <w:shd w:val="clear" w:color="auto" w:fill="FFFFFF"/>
            <w:vAlign w:val="center"/>
          </w:tcPr>
          <w:p w14:paraId="468D3436" w14:textId="13BFEC55"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83" w:type="dxa"/>
            <w:gridSpan w:val="2"/>
            <w:tcBorders>
              <w:top w:val="single" w:sz="4" w:space="0" w:color="auto"/>
              <w:left w:val="single" w:sz="4" w:space="0" w:color="auto"/>
              <w:bottom w:val="single" w:sz="4" w:space="0" w:color="auto"/>
              <w:right w:val="nil"/>
            </w:tcBorders>
            <w:shd w:val="clear" w:color="auto" w:fill="FFFFFF"/>
            <w:vAlign w:val="center"/>
          </w:tcPr>
          <w:p w14:paraId="3218C74C" w14:textId="44DA3AD1"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85" w:type="dxa"/>
            <w:tcBorders>
              <w:top w:val="single" w:sz="4" w:space="0" w:color="auto"/>
              <w:left w:val="single" w:sz="4" w:space="0" w:color="auto"/>
              <w:bottom w:val="single" w:sz="4" w:space="0" w:color="auto"/>
              <w:right w:val="nil"/>
            </w:tcBorders>
            <w:shd w:val="clear" w:color="auto" w:fill="FFFFFF"/>
            <w:vAlign w:val="center"/>
          </w:tcPr>
          <w:p w14:paraId="7BA2739D" w14:textId="030F37C6"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661" w:type="dxa"/>
            <w:tcBorders>
              <w:top w:val="single" w:sz="4" w:space="0" w:color="auto"/>
              <w:left w:val="single" w:sz="4" w:space="0" w:color="auto"/>
              <w:bottom w:val="single" w:sz="4" w:space="0" w:color="auto"/>
              <w:right w:val="nil"/>
            </w:tcBorders>
            <w:shd w:val="clear" w:color="auto" w:fill="FFFFFF"/>
            <w:vAlign w:val="center"/>
          </w:tcPr>
          <w:p w14:paraId="223A5967" w14:textId="79DB6438"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98" w:type="dxa"/>
            <w:tcBorders>
              <w:top w:val="single" w:sz="4" w:space="0" w:color="auto"/>
              <w:left w:val="single" w:sz="4" w:space="0" w:color="auto"/>
              <w:bottom w:val="single" w:sz="4" w:space="0" w:color="auto"/>
              <w:right w:val="nil"/>
            </w:tcBorders>
            <w:shd w:val="clear" w:color="auto" w:fill="FFFFFF"/>
            <w:vAlign w:val="center"/>
          </w:tcPr>
          <w:p w14:paraId="33849890" w14:textId="70A0A883"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1317" w:type="dxa"/>
            <w:tcBorders>
              <w:top w:val="single" w:sz="4" w:space="0" w:color="auto"/>
              <w:left w:val="single" w:sz="4" w:space="0" w:color="auto"/>
              <w:bottom w:val="single" w:sz="4" w:space="0" w:color="auto"/>
              <w:right w:val="nil"/>
            </w:tcBorders>
            <w:shd w:val="clear" w:color="auto" w:fill="FFFFFF"/>
            <w:vAlign w:val="center"/>
          </w:tcPr>
          <w:p w14:paraId="00DDA57B" w14:textId="5E6D9735"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88" w:type="dxa"/>
            <w:tcBorders>
              <w:top w:val="single" w:sz="4" w:space="0" w:color="auto"/>
              <w:left w:val="single" w:sz="4" w:space="0" w:color="auto"/>
              <w:bottom w:val="single" w:sz="4" w:space="0" w:color="auto"/>
              <w:right w:val="nil"/>
            </w:tcBorders>
            <w:shd w:val="clear" w:color="auto" w:fill="FFFFFF"/>
            <w:vAlign w:val="center"/>
          </w:tcPr>
          <w:p w14:paraId="52221901" w14:textId="2D4EC291"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651" w:type="dxa"/>
            <w:tcBorders>
              <w:top w:val="single" w:sz="4" w:space="0" w:color="auto"/>
              <w:left w:val="single" w:sz="4" w:space="0" w:color="auto"/>
              <w:bottom w:val="single" w:sz="4" w:space="0" w:color="auto"/>
              <w:right w:val="nil"/>
            </w:tcBorders>
            <w:shd w:val="clear" w:color="auto" w:fill="FFFFFF"/>
            <w:vAlign w:val="center"/>
          </w:tcPr>
          <w:p w14:paraId="0126137C" w14:textId="418B073F"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62C01" w14:textId="0DA1DC2C"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r>
    </w:tbl>
    <w:p w14:paraId="7C84B661" w14:textId="10A2769F" w:rsidR="005F6EF8" w:rsidRDefault="005F6EF8" w:rsidP="005F6EF8">
      <w:pPr>
        <w:rPr>
          <w:rFonts w:ascii="Times New Roman" w:hAnsi="Times New Roman" w:cs="Times New Roman"/>
          <w:sz w:val="28"/>
          <w:szCs w:val="28"/>
        </w:rPr>
      </w:pPr>
    </w:p>
    <w:tbl>
      <w:tblPr>
        <w:tblW w:w="0" w:type="auto"/>
        <w:jc w:val="center"/>
        <w:tblLook w:val="04A0" w:firstRow="1" w:lastRow="0" w:firstColumn="1" w:lastColumn="0" w:noHBand="0" w:noVBand="1"/>
      </w:tblPr>
      <w:tblGrid>
        <w:gridCol w:w="2574"/>
        <w:gridCol w:w="5790"/>
        <w:gridCol w:w="5620"/>
      </w:tblGrid>
      <w:tr w:rsidR="004E52C2" w:rsidRPr="00575183" w14:paraId="4A42F4D9" w14:textId="77777777" w:rsidTr="004E52C2">
        <w:trPr>
          <w:jc w:val="center"/>
        </w:trPr>
        <w:tc>
          <w:tcPr>
            <w:tcW w:w="2574" w:type="dxa"/>
            <w:shd w:val="clear" w:color="auto" w:fill="auto"/>
          </w:tcPr>
          <w:p w14:paraId="3DB30962" w14:textId="77777777" w:rsidR="009813B2" w:rsidRDefault="009813B2" w:rsidP="006B3FF2">
            <w:pPr>
              <w:pStyle w:val="Vnbnnidung20"/>
              <w:spacing w:line="240" w:lineRule="auto"/>
              <w:rPr>
                <w:rStyle w:val="Vnbnnidung2"/>
                <w:b/>
                <w:bCs/>
                <w:sz w:val="24"/>
                <w:szCs w:val="24"/>
                <w:lang w:eastAsia="vi-VN"/>
              </w:rPr>
            </w:pPr>
          </w:p>
          <w:p w14:paraId="078B7809" w14:textId="77777777" w:rsidR="009813B2" w:rsidRDefault="009813B2" w:rsidP="006B3FF2">
            <w:pPr>
              <w:pStyle w:val="Vnbnnidung20"/>
              <w:spacing w:line="240" w:lineRule="auto"/>
              <w:rPr>
                <w:rStyle w:val="Vnbnnidung2"/>
                <w:b/>
                <w:bCs/>
                <w:sz w:val="24"/>
                <w:szCs w:val="24"/>
                <w:lang w:eastAsia="vi-VN"/>
              </w:rPr>
            </w:pPr>
          </w:p>
          <w:p w14:paraId="67872B85" w14:textId="77777777" w:rsidR="009813B2" w:rsidRDefault="009813B2" w:rsidP="006B3FF2">
            <w:pPr>
              <w:pStyle w:val="Vnbnnidung20"/>
              <w:spacing w:line="240" w:lineRule="auto"/>
              <w:rPr>
                <w:rStyle w:val="Vnbnnidung2"/>
                <w:b/>
                <w:bCs/>
                <w:sz w:val="24"/>
                <w:szCs w:val="24"/>
                <w:lang w:eastAsia="vi-VN"/>
              </w:rPr>
            </w:pPr>
          </w:p>
          <w:p w14:paraId="161233D4" w14:textId="77777777" w:rsidR="009813B2" w:rsidRDefault="009813B2" w:rsidP="006B3FF2">
            <w:pPr>
              <w:pStyle w:val="Vnbnnidung20"/>
              <w:spacing w:line="240" w:lineRule="auto"/>
              <w:rPr>
                <w:rStyle w:val="Vnbnnidung2"/>
                <w:b/>
                <w:bCs/>
                <w:sz w:val="24"/>
                <w:szCs w:val="24"/>
                <w:lang w:eastAsia="vi-VN"/>
              </w:rPr>
            </w:pPr>
          </w:p>
          <w:p w14:paraId="58C7E3A3" w14:textId="77777777" w:rsidR="009813B2" w:rsidRDefault="009813B2" w:rsidP="006B3FF2">
            <w:pPr>
              <w:pStyle w:val="Vnbnnidung20"/>
              <w:spacing w:line="240" w:lineRule="auto"/>
              <w:rPr>
                <w:rStyle w:val="Vnbnnidung2"/>
                <w:b/>
                <w:bCs/>
                <w:sz w:val="24"/>
                <w:szCs w:val="24"/>
                <w:lang w:eastAsia="vi-VN"/>
              </w:rPr>
            </w:pPr>
          </w:p>
          <w:p w14:paraId="79990A10" w14:textId="77777777" w:rsidR="009813B2" w:rsidRDefault="009813B2" w:rsidP="006B3FF2">
            <w:pPr>
              <w:pStyle w:val="Vnbnnidung20"/>
              <w:spacing w:line="240" w:lineRule="auto"/>
              <w:rPr>
                <w:rStyle w:val="Vnbnnidung2"/>
                <w:b/>
                <w:bCs/>
                <w:sz w:val="24"/>
                <w:szCs w:val="24"/>
                <w:lang w:eastAsia="vi-VN"/>
              </w:rPr>
            </w:pPr>
          </w:p>
          <w:p w14:paraId="6784140C" w14:textId="574B2A0D" w:rsidR="004E52C2" w:rsidRPr="00575183" w:rsidRDefault="004E52C2" w:rsidP="006B3FF2">
            <w:pPr>
              <w:pStyle w:val="Vnbnnidung20"/>
              <w:spacing w:line="240" w:lineRule="auto"/>
              <w:rPr>
                <w:sz w:val="24"/>
                <w:szCs w:val="24"/>
              </w:rPr>
            </w:pPr>
            <w:r w:rsidRPr="00575183">
              <w:rPr>
                <w:rStyle w:val="Vnbnnidung2"/>
                <w:b/>
                <w:bCs/>
                <w:sz w:val="24"/>
                <w:szCs w:val="24"/>
                <w:lang w:eastAsia="vi-VN"/>
              </w:rPr>
              <w:lastRenderedPageBreak/>
              <w:t>Biểu số II.06a/VPCP/KSTT</w:t>
            </w:r>
          </w:p>
        </w:tc>
        <w:tc>
          <w:tcPr>
            <w:tcW w:w="5790" w:type="dxa"/>
            <w:shd w:val="clear" w:color="auto" w:fill="auto"/>
          </w:tcPr>
          <w:p w14:paraId="321D3494" w14:textId="77777777" w:rsidR="009813B2" w:rsidRDefault="009813B2" w:rsidP="006B3FF2">
            <w:pPr>
              <w:pStyle w:val="Vnbnnidung0"/>
              <w:spacing w:after="0" w:line="240" w:lineRule="auto"/>
              <w:ind w:firstLine="0"/>
              <w:jc w:val="center"/>
              <w:rPr>
                <w:rStyle w:val="Vnbnnidung"/>
                <w:b/>
                <w:bCs/>
                <w:sz w:val="24"/>
                <w:szCs w:val="24"/>
                <w:lang w:eastAsia="vi-VN"/>
              </w:rPr>
            </w:pPr>
          </w:p>
          <w:p w14:paraId="5CB60C04" w14:textId="77777777" w:rsidR="009813B2" w:rsidRDefault="009813B2" w:rsidP="006B3FF2">
            <w:pPr>
              <w:pStyle w:val="Vnbnnidung0"/>
              <w:spacing w:after="0" w:line="240" w:lineRule="auto"/>
              <w:ind w:firstLine="0"/>
              <w:jc w:val="center"/>
              <w:rPr>
                <w:rStyle w:val="Vnbnnidung"/>
                <w:b/>
                <w:bCs/>
                <w:sz w:val="24"/>
                <w:szCs w:val="24"/>
                <w:lang w:eastAsia="vi-VN"/>
              </w:rPr>
            </w:pPr>
          </w:p>
          <w:p w14:paraId="011369ED" w14:textId="77777777" w:rsidR="009813B2" w:rsidRDefault="009813B2" w:rsidP="006B3FF2">
            <w:pPr>
              <w:pStyle w:val="Vnbnnidung0"/>
              <w:spacing w:after="0" w:line="240" w:lineRule="auto"/>
              <w:ind w:firstLine="0"/>
              <w:jc w:val="center"/>
              <w:rPr>
                <w:rStyle w:val="Vnbnnidung"/>
                <w:b/>
                <w:bCs/>
                <w:sz w:val="24"/>
                <w:szCs w:val="24"/>
                <w:lang w:eastAsia="vi-VN"/>
              </w:rPr>
            </w:pPr>
          </w:p>
          <w:p w14:paraId="64DF388B" w14:textId="77777777" w:rsidR="009813B2" w:rsidRDefault="009813B2" w:rsidP="006B3FF2">
            <w:pPr>
              <w:pStyle w:val="Vnbnnidung0"/>
              <w:spacing w:after="0" w:line="240" w:lineRule="auto"/>
              <w:ind w:firstLine="0"/>
              <w:jc w:val="center"/>
              <w:rPr>
                <w:rStyle w:val="Vnbnnidung"/>
                <w:b/>
                <w:bCs/>
                <w:sz w:val="24"/>
                <w:szCs w:val="24"/>
                <w:lang w:eastAsia="vi-VN"/>
              </w:rPr>
            </w:pPr>
          </w:p>
          <w:p w14:paraId="2A802AF8" w14:textId="77777777" w:rsidR="009813B2" w:rsidRDefault="009813B2" w:rsidP="006B3FF2">
            <w:pPr>
              <w:pStyle w:val="Vnbnnidung0"/>
              <w:spacing w:after="0" w:line="240" w:lineRule="auto"/>
              <w:ind w:firstLine="0"/>
              <w:jc w:val="center"/>
              <w:rPr>
                <w:rStyle w:val="Vnbnnidung"/>
                <w:b/>
                <w:bCs/>
                <w:sz w:val="24"/>
                <w:szCs w:val="24"/>
                <w:lang w:eastAsia="vi-VN"/>
              </w:rPr>
            </w:pPr>
          </w:p>
          <w:p w14:paraId="7301F506" w14:textId="77777777" w:rsidR="009813B2" w:rsidRDefault="009813B2" w:rsidP="006B3FF2">
            <w:pPr>
              <w:pStyle w:val="Vnbnnidung0"/>
              <w:spacing w:after="0" w:line="240" w:lineRule="auto"/>
              <w:ind w:firstLine="0"/>
              <w:jc w:val="center"/>
              <w:rPr>
                <w:rStyle w:val="Vnbnnidung"/>
                <w:b/>
                <w:bCs/>
                <w:sz w:val="24"/>
                <w:szCs w:val="24"/>
                <w:lang w:eastAsia="vi-VN"/>
              </w:rPr>
            </w:pPr>
          </w:p>
          <w:p w14:paraId="51020FBD" w14:textId="4EF047DE" w:rsidR="004E52C2" w:rsidRPr="00575183" w:rsidRDefault="004E52C2" w:rsidP="006B3FF2">
            <w:pPr>
              <w:pStyle w:val="Vnbnnidung0"/>
              <w:spacing w:after="0" w:line="240" w:lineRule="auto"/>
              <w:ind w:firstLine="0"/>
              <w:jc w:val="center"/>
              <w:rPr>
                <w:rStyle w:val="Vnbnnidung"/>
                <w:b/>
                <w:bCs/>
                <w:sz w:val="24"/>
                <w:szCs w:val="24"/>
                <w:lang w:eastAsia="vi-VN"/>
              </w:rPr>
            </w:pPr>
            <w:r w:rsidRPr="00575183">
              <w:rPr>
                <w:rStyle w:val="Vnbnnidung"/>
                <w:b/>
                <w:bCs/>
                <w:sz w:val="24"/>
                <w:szCs w:val="24"/>
                <w:lang w:eastAsia="vi-VN"/>
              </w:rPr>
              <w:lastRenderedPageBreak/>
              <w:t xml:space="preserve">TÌNH HÌNH, KẾT QUẢ GIẢI QUYẾT THỦ TỤC HÀNH CHÍNH TẠI CƠ QUAN, ĐƠN VỊ TRỰC </w:t>
            </w:r>
            <w:r w:rsidRPr="00575183">
              <w:rPr>
                <w:rStyle w:val="Vnbnnidung"/>
                <w:b/>
                <w:bCs/>
                <w:sz w:val="24"/>
                <w:szCs w:val="24"/>
              </w:rPr>
              <w:t xml:space="preserve">TIẾP </w:t>
            </w:r>
            <w:r w:rsidRPr="00575183">
              <w:rPr>
                <w:rStyle w:val="Vnbnnidung"/>
                <w:b/>
                <w:bCs/>
                <w:sz w:val="24"/>
                <w:szCs w:val="24"/>
                <w:lang w:eastAsia="vi-VN"/>
              </w:rPr>
              <w:t>GIẢI QUYẾT THỦ TỤC HÀNH CHÍNH</w:t>
            </w:r>
          </w:p>
          <w:p w14:paraId="3BF3ECCE" w14:textId="113ACBC9" w:rsidR="005414E4" w:rsidRPr="00575183" w:rsidRDefault="005414E4" w:rsidP="005414E4">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 xml:space="preserve">Kỳ báo cáo: </w:t>
            </w:r>
            <w:r w:rsidR="000B22E6">
              <w:rPr>
                <w:rStyle w:val="Vnbnnidung2"/>
                <w:bCs w:val="0"/>
                <w:sz w:val="24"/>
                <w:szCs w:val="24"/>
                <w:lang w:eastAsia="vi-VN"/>
              </w:rPr>
              <w:t>Quý I năm 2022</w:t>
            </w:r>
            <w:bookmarkStart w:id="12" w:name="_GoBack"/>
            <w:bookmarkEnd w:id="12"/>
          </w:p>
          <w:p w14:paraId="17D061DF" w14:textId="233BB2A2" w:rsidR="005414E4" w:rsidRPr="00575183" w:rsidRDefault="005414E4" w:rsidP="005414E4">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Pr>
                <w:rStyle w:val="Vnbnnidung2"/>
                <w:i/>
                <w:iCs/>
                <w:sz w:val="24"/>
                <w:szCs w:val="24"/>
                <w:lang w:eastAsia="vi-VN"/>
              </w:rPr>
              <w:t>1</w:t>
            </w:r>
            <w:r w:rsidR="009813B2">
              <w:rPr>
                <w:rStyle w:val="Vnbnnidung2"/>
                <w:i/>
                <w:iCs/>
                <w:sz w:val="24"/>
                <w:szCs w:val="24"/>
                <w:lang w:eastAsia="vi-VN"/>
              </w:rPr>
              <w:t>7</w:t>
            </w:r>
            <w:r>
              <w:rPr>
                <w:rStyle w:val="Vnbnnidung2"/>
                <w:i/>
                <w:iCs/>
                <w:sz w:val="24"/>
                <w:szCs w:val="24"/>
                <w:lang w:eastAsia="vi-VN"/>
              </w:rPr>
              <w:t>/</w:t>
            </w:r>
            <w:r w:rsidR="009813B2">
              <w:rPr>
                <w:rStyle w:val="Vnbnnidung2"/>
                <w:i/>
                <w:iCs/>
                <w:sz w:val="24"/>
                <w:szCs w:val="24"/>
                <w:lang w:eastAsia="vi-VN"/>
              </w:rPr>
              <w:t>12</w:t>
            </w:r>
            <w:r>
              <w:rPr>
                <w:rStyle w:val="Vnbnnidung2"/>
                <w:i/>
                <w:iCs/>
                <w:sz w:val="24"/>
                <w:szCs w:val="24"/>
                <w:lang w:eastAsia="vi-VN"/>
              </w:rPr>
              <w:t>/2021</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Pr>
                <w:rStyle w:val="Vnbnnidung2"/>
                <w:i/>
                <w:iCs/>
                <w:sz w:val="24"/>
                <w:szCs w:val="24"/>
                <w:lang w:eastAsia="vi-VN"/>
              </w:rPr>
              <w:t>15</w:t>
            </w:r>
            <w:r w:rsidRPr="00575183">
              <w:rPr>
                <w:rStyle w:val="Vnbnnidung2"/>
                <w:i/>
                <w:iCs/>
                <w:sz w:val="24"/>
                <w:szCs w:val="24"/>
                <w:lang w:eastAsia="vi-VN"/>
              </w:rPr>
              <w:t>/</w:t>
            </w:r>
            <w:r w:rsidR="009813B2">
              <w:rPr>
                <w:rStyle w:val="Vnbnnidung2"/>
                <w:i/>
                <w:iCs/>
                <w:sz w:val="24"/>
                <w:szCs w:val="24"/>
                <w:lang w:eastAsia="vi-VN"/>
              </w:rPr>
              <w:t>3</w:t>
            </w:r>
            <w:r w:rsidRPr="00575183">
              <w:rPr>
                <w:rStyle w:val="Vnbnnidung2"/>
                <w:i/>
                <w:iCs/>
                <w:sz w:val="24"/>
                <w:szCs w:val="24"/>
                <w:lang w:eastAsia="vi-VN"/>
              </w:rPr>
              <w:t>/20</w:t>
            </w:r>
            <w:r>
              <w:rPr>
                <w:rStyle w:val="Vnbnnidung2"/>
                <w:i/>
                <w:iCs/>
                <w:sz w:val="24"/>
                <w:szCs w:val="24"/>
                <w:lang w:eastAsia="vi-VN"/>
              </w:rPr>
              <w:t>2</w:t>
            </w:r>
            <w:r w:rsidR="009813B2">
              <w:rPr>
                <w:rStyle w:val="Vnbnnidung2"/>
                <w:i/>
                <w:iCs/>
                <w:sz w:val="24"/>
                <w:szCs w:val="24"/>
                <w:lang w:eastAsia="vi-VN"/>
              </w:rPr>
              <w:t>2</w:t>
            </w:r>
            <w:r w:rsidRPr="00575183">
              <w:rPr>
                <w:rStyle w:val="Vnbnnidung2"/>
                <w:i/>
                <w:iCs/>
                <w:sz w:val="24"/>
                <w:szCs w:val="24"/>
                <w:lang w:eastAsia="vi-VN"/>
              </w:rPr>
              <w:t>)</w:t>
            </w:r>
          </w:p>
          <w:p w14:paraId="4A909C2F" w14:textId="3C3D9025" w:rsidR="004E52C2" w:rsidRPr="00575183" w:rsidRDefault="005414E4" w:rsidP="005414E4">
            <w:pPr>
              <w:pStyle w:val="Vnbnnidung20"/>
              <w:spacing w:line="240" w:lineRule="auto"/>
              <w:jc w:val="center"/>
              <w:rPr>
                <w:sz w:val="24"/>
                <w:szCs w:val="24"/>
                <w:vertAlign w:val="superscript"/>
              </w:rPr>
            </w:pPr>
            <w:r w:rsidRPr="009D063D">
              <w:rPr>
                <w:rStyle w:val="Vnbnnidung2"/>
                <w:iCs/>
                <w:sz w:val="22"/>
                <w:szCs w:val="22"/>
                <w:vertAlign w:val="superscript"/>
                <w:lang w:eastAsia="vi-VN"/>
              </w:rPr>
              <w:t>___________</w:t>
            </w:r>
          </w:p>
        </w:tc>
        <w:tc>
          <w:tcPr>
            <w:tcW w:w="5620" w:type="dxa"/>
            <w:shd w:val="clear" w:color="auto" w:fill="auto"/>
          </w:tcPr>
          <w:p w14:paraId="7AA23906" w14:textId="77777777" w:rsidR="009813B2" w:rsidRDefault="009813B2" w:rsidP="006B3FF2">
            <w:pPr>
              <w:pStyle w:val="Vnbnnidung20"/>
              <w:tabs>
                <w:tab w:val="left" w:pos="442"/>
              </w:tabs>
              <w:spacing w:line="240" w:lineRule="auto"/>
              <w:rPr>
                <w:rStyle w:val="Vnbnnidung2"/>
                <w:b/>
                <w:bCs/>
                <w:lang w:eastAsia="vi-VN"/>
              </w:rPr>
            </w:pPr>
            <w:bookmarkStart w:id="13" w:name="bookmark246"/>
          </w:p>
          <w:p w14:paraId="68126A3C" w14:textId="77777777" w:rsidR="009813B2" w:rsidRDefault="009813B2" w:rsidP="006B3FF2">
            <w:pPr>
              <w:pStyle w:val="Vnbnnidung20"/>
              <w:tabs>
                <w:tab w:val="left" w:pos="442"/>
              </w:tabs>
              <w:spacing w:line="240" w:lineRule="auto"/>
              <w:rPr>
                <w:rStyle w:val="Vnbnnidung2"/>
                <w:b/>
                <w:bCs/>
                <w:lang w:eastAsia="vi-VN"/>
              </w:rPr>
            </w:pPr>
          </w:p>
          <w:p w14:paraId="0A09790D" w14:textId="77777777" w:rsidR="009813B2" w:rsidRDefault="009813B2" w:rsidP="006B3FF2">
            <w:pPr>
              <w:pStyle w:val="Vnbnnidung20"/>
              <w:tabs>
                <w:tab w:val="left" w:pos="442"/>
              </w:tabs>
              <w:spacing w:line="240" w:lineRule="auto"/>
              <w:rPr>
                <w:rStyle w:val="Vnbnnidung2"/>
                <w:b/>
                <w:bCs/>
                <w:lang w:eastAsia="vi-VN"/>
              </w:rPr>
            </w:pPr>
          </w:p>
          <w:p w14:paraId="2E12B729" w14:textId="77777777" w:rsidR="009813B2" w:rsidRDefault="009813B2" w:rsidP="006B3FF2">
            <w:pPr>
              <w:pStyle w:val="Vnbnnidung20"/>
              <w:tabs>
                <w:tab w:val="left" w:pos="442"/>
              </w:tabs>
              <w:spacing w:line="240" w:lineRule="auto"/>
              <w:rPr>
                <w:rStyle w:val="Vnbnnidung2"/>
                <w:b/>
                <w:bCs/>
                <w:lang w:eastAsia="vi-VN"/>
              </w:rPr>
            </w:pPr>
          </w:p>
          <w:p w14:paraId="210B389F" w14:textId="77777777" w:rsidR="009813B2" w:rsidRDefault="009813B2" w:rsidP="006B3FF2">
            <w:pPr>
              <w:pStyle w:val="Vnbnnidung20"/>
              <w:tabs>
                <w:tab w:val="left" w:pos="442"/>
              </w:tabs>
              <w:spacing w:line="240" w:lineRule="auto"/>
              <w:rPr>
                <w:rStyle w:val="Vnbnnidung2"/>
                <w:b/>
                <w:bCs/>
                <w:lang w:eastAsia="vi-VN"/>
              </w:rPr>
            </w:pPr>
          </w:p>
          <w:p w14:paraId="14EC806B" w14:textId="77777777" w:rsidR="009813B2" w:rsidRDefault="009813B2" w:rsidP="006B3FF2">
            <w:pPr>
              <w:pStyle w:val="Vnbnnidung20"/>
              <w:tabs>
                <w:tab w:val="left" w:pos="442"/>
              </w:tabs>
              <w:spacing w:line="240" w:lineRule="auto"/>
              <w:rPr>
                <w:rStyle w:val="Vnbnnidung2"/>
                <w:b/>
                <w:bCs/>
                <w:lang w:eastAsia="vi-VN"/>
              </w:rPr>
            </w:pPr>
          </w:p>
          <w:p w14:paraId="44EB14C2" w14:textId="77777777" w:rsidR="009813B2" w:rsidRDefault="009813B2" w:rsidP="006B3FF2">
            <w:pPr>
              <w:pStyle w:val="Vnbnnidung20"/>
              <w:tabs>
                <w:tab w:val="left" w:pos="442"/>
              </w:tabs>
              <w:spacing w:line="240" w:lineRule="auto"/>
              <w:rPr>
                <w:rStyle w:val="Vnbnnidung2"/>
                <w:b/>
                <w:bCs/>
                <w:lang w:eastAsia="vi-VN"/>
              </w:rPr>
            </w:pPr>
          </w:p>
          <w:p w14:paraId="7DAB44D8" w14:textId="77777777" w:rsidR="009813B2" w:rsidRDefault="009813B2" w:rsidP="006B3FF2">
            <w:pPr>
              <w:pStyle w:val="Vnbnnidung20"/>
              <w:tabs>
                <w:tab w:val="left" w:pos="442"/>
              </w:tabs>
              <w:spacing w:line="240" w:lineRule="auto"/>
              <w:rPr>
                <w:rStyle w:val="Vnbnnidung2"/>
                <w:b/>
                <w:bCs/>
                <w:lang w:eastAsia="vi-VN"/>
              </w:rPr>
            </w:pPr>
          </w:p>
          <w:p w14:paraId="28C48334" w14:textId="2CCE33F0" w:rsidR="004E52C2" w:rsidRPr="00575183" w:rsidRDefault="004E52C2" w:rsidP="006B3FF2">
            <w:pPr>
              <w:pStyle w:val="Vnbnnidung20"/>
              <w:tabs>
                <w:tab w:val="left" w:pos="442"/>
              </w:tabs>
              <w:spacing w:line="240" w:lineRule="auto"/>
            </w:pPr>
            <w:r w:rsidRPr="00575183">
              <w:rPr>
                <w:rStyle w:val="Vnbnnidung2"/>
                <w:b/>
                <w:bCs/>
                <w:lang w:eastAsia="vi-VN"/>
              </w:rPr>
              <w:lastRenderedPageBreak/>
              <w:t>-</w:t>
            </w:r>
            <w:bookmarkEnd w:id="13"/>
            <w:r w:rsidRPr="00575183">
              <w:rPr>
                <w:rStyle w:val="Vnbnnidung2"/>
                <w:b/>
                <w:bCs/>
                <w:lang w:eastAsia="vi-VN"/>
              </w:rPr>
              <w:t xml:space="preserve"> Đơn vị báo cáo:</w:t>
            </w:r>
          </w:p>
          <w:p w14:paraId="4462CF36" w14:textId="5BD10E5A" w:rsidR="004E52C2" w:rsidRPr="00575183" w:rsidRDefault="004E52C2" w:rsidP="009813B2">
            <w:pPr>
              <w:pStyle w:val="Vnbnnidung20"/>
              <w:spacing w:line="240" w:lineRule="auto"/>
            </w:pPr>
            <w:r w:rsidRPr="00575183">
              <w:rPr>
                <w:rStyle w:val="Vnbnnidung2"/>
                <w:lang w:eastAsia="vi-VN"/>
              </w:rPr>
              <w:t xml:space="preserve">+ UBND </w:t>
            </w:r>
            <w:r w:rsidR="009813B2">
              <w:rPr>
                <w:rStyle w:val="Vnbnnidung2"/>
                <w:lang w:eastAsia="vi-VN"/>
              </w:rPr>
              <w:t>xã Thượng Quảng</w:t>
            </w:r>
          </w:p>
          <w:p w14:paraId="1DB421C3" w14:textId="77777777" w:rsidR="004E52C2" w:rsidRPr="00575183" w:rsidRDefault="004E52C2" w:rsidP="006B3FF2">
            <w:pPr>
              <w:pStyle w:val="Vnbnnidung20"/>
              <w:tabs>
                <w:tab w:val="left" w:pos="10957"/>
              </w:tabs>
              <w:spacing w:line="240" w:lineRule="auto"/>
            </w:pPr>
            <w:bookmarkStart w:id="14" w:name="bookmark247"/>
            <w:r w:rsidRPr="00575183">
              <w:rPr>
                <w:rStyle w:val="Vnbnnidung2"/>
                <w:b/>
                <w:bCs/>
                <w:lang w:eastAsia="vi-VN"/>
              </w:rPr>
              <w:t>-</w:t>
            </w:r>
            <w:bookmarkEnd w:id="14"/>
            <w:r w:rsidRPr="00575183">
              <w:rPr>
                <w:rStyle w:val="Vnbnnidung2"/>
                <w:b/>
                <w:bCs/>
                <w:lang w:eastAsia="vi-VN"/>
              </w:rPr>
              <w:t xml:space="preserve"> Đơn vị nhận báo cáo:</w:t>
            </w:r>
          </w:p>
          <w:p w14:paraId="2D92DBEF" w14:textId="36F719ED" w:rsidR="004E52C2" w:rsidRPr="009813B2" w:rsidRDefault="004E52C2" w:rsidP="009813B2">
            <w:pPr>
              <w:pStyle w:val="Vnbnnidung20"/>
              <w:spacing w:line="240" w:lineRule="auto"/>
            </w:pPr>
            <w:r w:rsidRPr="00575183">
              <w:rPr>
                <w:rStyle w:val="Vnbnnidung2"/>
                <w:lang w:eastAsia="vi-VN"/>
              </w:rPr>
              <w:t xml:space="preserve">+ </w:t>
            </w:r>
            <w:r w:rsidR="009813B2">
              <w:rPr>
                <w:rStyle w:val="Vnbnnidung2"/>
                <w:lang w:eastAsia="vi-VN"/>
              </w:rPr>
              <w:t>Văn phòng HĐND&amp;UBND xã</w:t>
            </w:r>
            <w:r w:rsidRPr="009813B2">
              <w:rPr>
                <w:rStyle w:val="Vnbnnidung2"/>
                <w:lang w:eastAsia="vi-VN"/>
              </w:rPr>
              <w:t>.</w:t>
            </w:r>
          </w:p>
          <w:p w14:paraId="760C38B0" w14:textId="77777777" w:rsidR="004E52C2" w:rsidRPr="009813B2" w:rsidRDefault="004E52C2" w:rsidP="006B3FF2">
            <w:pPr>
              <w:pStyle w:val="Vnbnnidung20"/>
              <w:tabs>
                <w:tab w:val="left" w:pos="125"/>
              </w:tabs>
              <w:spacing w:line="240" w:lineRule="auto"/>
              <w:rPr>
                <w:rStyle w:val="Vnbnnidung2"/>
                <w:sz w:val="24"/>
                <w:szCs w:val="24"/>
                <w:lang w:eastAsia="vi-VN"/>
              </w:rPr>
            </w:pPr>
          </w:p>
          <w:p w14:paraId="4DE7A21C" w14:textId="77777777" w:rsidR="004E52C2" w:rsidRPr="000B22E6" w:rsidRDefault="004E52C2" w:rsidP="006B3FF2">
            <w:pPr>
              <w:pStyle w:val="Chthchbng0"/>
              <w:jc w:val="right"/>
              <w:rPr>
                <w:sz w:val="24"/>
                <w:szCs w:val="24"/>
              </w:rPr>
            </w:pPr>
            <w:r w:rsidRPr="000B22E6">
              <w:rPr>
                <w:rStyle w:val="Vnbnnidung2"/>
                <w:b w:val="0"/>
                <w:i/>
                <w:iCs/>
                <w:sz w:val="24"/>
                <w:szCs w:val="24"/>
                <w:lang w:eastAsia="vi-VN"/>
              </w:rPr>
              <w:t>Đơn vị tính:</w:t>
            </w:r>
            <w:r w:rsidRPr="000B22E6">
              <w:rPr>
                <w:rStyle w:val="Chthchbng"/>
                <w:i/>
                <w:iCs/>
                <w:sz w:val="24"/>
                <w:szCs w:val="24"/>
              </w:rPr>
              <w:t xml:space="preserve"> </w:t>
            </w:r>
            <w:r w:rsidRPr="000B22E6">
              <w:rPr>
                <w:rStyle w:val="Chthchbng"/>
                <w:i/>
                <w:iCs/>
                <w:sz w:val="24"/>
                <w:szCs w:val="24"/>
                <w:lang w:eastAsia="vi-VN"/>
              </w:rPr>
              <w:t>Số hồ sơ TTHC.</w:t>
            </w:r>
          </w:p>
        </w:tc>
      </w:tr>
    </w:tbl>
    <w:p w14:paraId="43AD68AF" w14:textId="6E95E0E1" w:rsidR="00CC7DAC" w:rsidRDefault="00CC7DAC" w:rsidP="005F6EF8">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5"/>
        <w:gridCol w:w="1979"/>
        <w:gridCol w:w="1213"/>
        <w:gridCol w:w="784"/>
        <w:gridCol w:w="792"/>
        <w:gridCol w:w="789"/>
        <w:gridCol w:w="1321"/>
        <w:gridCol w:w="898"/>
        <w:gridCol w:w="943"/>
        <w:gridCol w:w="1058"/>
        <w:gridCol w:w="1604"/>
        <w:gridCol w:w="918"/>
        <w:gridCol w:w="1061"/>
      </w:tblGrid>
      <w:tr w:rsidR="004E52C2" w:rsidRPr="00575183" w14:paraId="35FF29F1" w14:textId="77777777" w:rsidTr="006D4A67">
        <w:trPr>
          <w:trHeight w:val="576"/>
          <w:jc w:val="center"/>
        </w:trPr>
        <w:tc>
          <w:tcPr>
            <w:tcW w:w="227" w:type="pct"/>
            <w:vMerge w:val="restart"/>
            <w:shd w:val="clear" w:color="auto" w:fill="FFFFFF"/>
            <w:vAlign w:val="center"/>
          </w:tcPr>
          <w:p w14:paraId="34835591" w14:textId="77777777" w:rsidR="004E52C2" w:rsidRPr="00575183" w:rsidRDefault="004E52C2" w:rsidP="006B3FF2">
            <w:pPr>
              <w:pStyle w:val="Khc0"/>
              <w:spacing w:after="0" w:line="240" w:lineRule="auto"/>
              <w:ind w:firstLine="0"/>
              <w:jc w:val="center"/>
              <w:rPr>
                <w:sz w:val="24"/>
                <w:szCs w:val="24"/>
              </w:rPr>
            </w:pPr>
            <w:r w:rsidRPr="00575183">
              <w:rPr>
                <w:rStyle w:val="Khc"/>
                <w:b/>
                <w:bCs/>
              </w:rPr>
              <w:t>STT</w:t>
            </w:r>
          </w:p>
        </w:tc>
        <w:tc>
          <w:tcPr>
            <w:tcW w:w="707" w:type="pct"/>
            <w:vMerge w:val="restart"/>
            <w:shd w:val="clear" w:color="auto" w:fill="FFFFFF"/>
            <w:vAlign w:val="center"/>
          </w:tcPr>
          <w:p w14:paraId="2D76658E" w14:textId="77777777" w:rsidR="004E52C2" w:rsidRPr="00575183" w:rsidRDefault="004E52C2" w:rsidP="006B3FF2">
            <w:pPr>
              <w:pStyle w:val="Khc0"/>
              <w:spacing w:after="0" w:line="240" w:lineRule="auto"/>
              <w:ind w:firstLine="0"/>
              <w:jc w:val="center"/>
              <w:rPr>
                <w:sz w:val="24"/>
                <w:szCs w:val="24"/>
              </w:rPr>
            </w:pPr>
            <w:r w:rsidRPr="00575183">
              <w:rPr>
                <w:rStyle w:val="Khc"/>
                <w:b/>
                <w:bCs/>
              </w:rPr>
              <w:t>Lĩnh vực giải quyết</w:t>
            </w:r>
          </w:p>
        </w:tc>
        <w:tc>
          <w:tcPr>
            <w:tcW w:w="1278" w:type="pct"/>
            <w:gridSpan w:val="4"/>
            <w:shd w:val="clear" w:color="auto" w:fill="FFFFFF"/>
            <w:vAlign w:val="center"/>
          </w:tcPr>
          <w:p w14:paraId="3222D62C" w14:textId="77777777" w:rsidR="004E52C2" w:rsidRPr="00575183" w:rsidRDefault="004E52C2" w:rsidP="006B3FF2">
            <w:pPr>
              <w:pStyle w:val="Khc0"/>
              <w:spacing w:after="0" w:line="240" w:lineRule="auto"/>
              <w:ind w:firstLine="0"/>
              <w:jc w:val="center"/>
              <w:rPr>
                <w:sz w:val="24"/>
                <w:szCs w:val="24"/>
              </w:rPr>
            </w:pPr>
            <w:r w:rsidRPr="00575183">
              <w:rPr>
                <w:rStyle w:val="Khc"/>
                <w:b/>
                <w:bCs/>
              </w:rPr>
              <w:t>Số lượng hồ sơ tiếp nhận</w:t>
            </w:r>
          </w:p>
        </w:tc>
        <w:tc>
          <w:tcPr>
            <w:tcW w:w="1508" w:type="pct"/>
            <w:gridSpan w:val="4"/>
            <w:shd w:val="clear" w:color="auto" w:fill="FFFFFF"/>
            <w:vAlign w:val="center"/>
          </w:tcPr>
          <w:p w14:paraId="7D7F2ACD" w14:textId="77777777" w:rsidR="004E52C2" w:rsidRPr="00575183" w:rsidRDefault="004E52C2" w:rsidP="006B3FF2">
            <w:pPr>
              <w:pStyle w:val="Khc0"/>
              <w:spacing w:after="0" w:line="240" w:lineRule="auto"/>
              <w:ind w:firstLine="0"/>
              <w:jc w:val="center"/>
              <w:rPr>
                <w:sz w:val="24"/>
                <w:szCs w:val="24"/>
              </w:rPr>
            </w:pPr>
            <w:r w:rsidRPr="00575183">
              <w:rPr>
                <w:rStyle w:val="Khc"/>
                <w:b/>
                <w:bCs/>
              </w:rPr>
              <w:t>Số lượng hồ sơ đã giải quyết</w:t>
            </w:r>
          </w:p>
        </w:tc>
        <w:tc>
          <w:tcPr>
            <w:tcW w:w="1280" w:type="pct"/>
            <w:gridSpan w:val="3"/>
            <w:shd w:val="clear" w:color="auto" w:fill="FFFFFF"/>
            <w:vAlign w:val="center"/>
          </w:tcPr>
          <w:p w14:paraId="1299EBFE" w14:textId="77777777" w:rsidR="004E52C2" w:rsidRPr="00575183" w:rsidRDefault="004E52C2" w:rsidP="006B3FF2">
            <w:pPr>
              <w:pStyle w:val="Khc0"/>
              <w:spacing w:after="0" w:line="240" w:lineRule="auto"/>
              <w:ind w:firstLine="0"/>
              <w:jc w:val="center"/>
              <w:rPr>
                <w:sz w:val="24"/>
                <w:szCs w:val="24"/>
              </w:rPr>
            </w:pPr>
            <w:r w:rsidRPr="00575183">
              <w:rPr>
                <w:rStyle w:val="Khc"/>
                <w:b/>
                <w:bCs/>
              </w:rPr>
              <w:t>Số lượng hồ sơ đang giải quyết</w:t>
            </w:r>
          </w:p>
        </w:tc>
      </w:tr>
      <w:tr w:rsidR="004E52C2" w:rsidRPr="00575183" w14:paraId="5FC1F3A4" w14:textId="77777777" w:rsidTr="006D4A67">
        <w:trPr>
          <w:trHeight w:val="576"/>
          <w:jc w:val="center"/>
        </w:trPr>
        <w:tc>
          <w:tcPr>
            <w:tcW w:w="227" w:type="pct"/>
            <w:vMerge/>
            <w:shd w:val="clear" w:color="auto" w:fill="FFFFFF"/>
            <w:vAlign w:val="center"/>
          </w:tcPr>
          <w:p w14:paraId="18F8E502" w14:textId="77777777" w:rsidR="004E52C2" w:rsidRPr="00575183" w:rsidRDefault="004E52C2" w:rsidP="006B3FF2">
            <w:pPr>
              <w:pStyle w:val="Khc0"/>
              <w:spacing w:after="0" w:line="240" w:lineRule="auto"/>
              <w:ind w:firstLine="0"/>
              <w:jc w:val="center"/>
              <w:rPr>
                <w:sz w:val="24"/>
                <w:szCs w:val="24"/>
              </w:rPr>
            </w:pPr>
          </w:p>
        </w:tc>
        <w:tc>
          <w:tcPr>
            <w:tcW w:w="707" w:type="pct"/>
            <w:vMerge/>
            <w:shd w:val="clear" w:color="auto" w:fill="FFFFFF"/>
            <w:vAlign w:val="center"/>
          </w:tcPr>
          <w:p w14:paraId="1F764B21" w14:textId="77777777" w:rsidR="004E52C2" w:rsidRPr="00575183" w:rsidRDefault="004E52C2" w:rsidP="006B3FF2">
            <w:pPr>
              <w:pStyle w:val="Khc0"/>
              <w:spacing w:after="0" w:line="240" w:lineRule="auto"/>
              <w:ind w:firstLine="0"/>
              <w:jc w:val="center"/>
              <w:rPr>
                <w:sz w:val="24"/>
                <w:szCs w:val="24"/>
              </w:rPr>
            </w:pPr>
          </w:p>
        </w:tc>
        <w:tc>
          <w:tcPr>
            <w:tcW w:w="433" w:type="pct"/>
            <w:vMerge w:val="restart"/>
            <w:shd w:val="clear" w:color="auto" w:fill="FFFFFF"/>
            <w:vAlign w:val="center"/>
          </w:tcPr>
          <w:p w14:paraId="182CFCD2" w14:textId="77777777" w:rsidR="004E52C2" w:rsidRPr="00575183" w:rsidRDefault="004E52C2" w:rsidP="006B3FF2">
            <w:pPr>
              <w:pStyle w:val="Khc0"/>
              <w:spacing w:after="0" w:line="240" w:lineRule="auto"/>
              <w:ind w:firstLine="0"/>
              <w:jc w:val="center"/>
              <w:rPr>
                <w:sz w:val="24"/>
                <w:szCs w:val="24"/>
              </w:rPr>
            </w:pPr>
            <w:r w:rsidRPr="00575183">
              <w:rPr>
                <w:rStyle w:val="Khc"/>
                <w:b/>
                <w:bCs/>
              </w:rPr>
              <w:t>Tổng số</w:t>
            </w:r>
          </w:p>
        </w:tc>
        <w:tc>
          <w:tcPr>
            <w:tcW w:w="563" w:type="pct"/>
            <w:gridSpan w:val="2"/>
            <w:shd w:val="clear" w:color="auto" w:fill="FFFFFF"/>
            <w:vAlign w:val="center"/>
          </w:tcPr>
          <w:p w14:paraId="10EBB0E0" w14:textId="77777777" w:rsidR="004E52C2" w:rsidRPr="00575183" w:rsidRDefault="004E52C2" w:rsidP="006B3FF2">
            <w:pPr>
              <w:pStyle w:val="Khc0"/>
              <w:spacing w:after="0" w:line="240" w:lineRule="auto"/>
              <w:ind w:firstLine="0"/>
              <w:jc w:val="center"/>
              <w:rPr>
                <w:sz w:val="24"/>
                <w:szCs w:val="24"/>
              </w:rPr>
            </w:pPr>
            <w:r w:rsidRPr="00575183">
              <w:rPr>
                <w:rStyle w:val="Khc"/>
                <w:b/>
                <w:bCs/>
              </w:rPr>
              <w:t>Trong kỳ</w:t>
            </w:r>
          </w:p>
        </w:tc>
        <w:tc>
          <w:tcPr>
            <w:tcW w:w="282" w:type="pct"/>
            <w:vMerge w:val="restart"/>
            <w:shd w:val="clear" w:color="auto" w:fill="FFFFFF"/>
            <w:vAlign w:val="center"/>
          </w:tcPr>
          <w:p w14:paraId="3CED37C6" w14:textId="77777777" w:rsidR="004E52C2" w:rsidRPr="00575183" w:rsidRDefault="004E52C2" w:rsidP="006B3FF2">
            <w:pPr>
              <w:pStyle w:val="Khc0"/>
              <w:spacing w:after="0" w:line="240" w:lineRule="auto"/>
              <w:ind w:firstLine="0"/>
              <w:jc w:val="center"/>
              <w:rPr>
                <w:sz w:val="24"/>
                <w:szCs w:val="24"/>
              </w:rPr>
            </w:pPr>
            <w:r w:rsidRPr="00575183">
              <w:rPr>
                <w:rStyle w:val="Khc"/>
                <w:b/>
                <w:bCs/>
              </w:rPr>
              <w:t>Từ kỳ trước</w:t>
            </w:r>
          </w:p>
        </w:tc>
        <w:tc>
          <w:tcPr>
            <w:tcW w:w="472" w:type="pct"/>
            <w:vMerge w:val="restart"/>
            <w:shd w:val="clear" w:color="auto" w:fill="FFFFFF"/>
            <w:vAlign w:val="center"/>
          </w:tcPr>
          <w:p w14:paraId="73817BD2" w14:textId="77777777" w:rsidR="004E52C2" w:rsidRPr="00575183" w:rsidRDefault="004E52C2" w:rsidP="006B3FF2">
            <w:pPr>
              <w:pStyle w:val="Khc0"/>
              <w:spacing w:after="0" w:line="240" w:lineRule="auto"/>
              <w:ind w:firstLine="0"/>
              <w:jc w:val="center"/>
              <w:rPr>
                <w:sz w:val="24"/>
                <w:szCs w:val="24"/>
              </w:rPr>
            </w:pPr>
            <w:r w:rsidRPr="00575183">
              <w:rPr>
                <w:rStyle w:val="Khc"/>
              </w:rPr>
              <w:t>Tổng số</w:t>
            </w:r>
          </w:p>
        </w:tc>
        <w:tc>
          <w:tcPr>
            <w:tcW w:w="321" w:type="pct"/>
            <w:vMerge w:val="restart"/>
            <w:shd w:val="clear" w:color="auto" w:fill="FFFFFF"/>
            <w:vAlign w:val="center"/>
          </w:tcPr>
          <w:p w14:paraId="49781FC6" w14:textId="77777777" w:rsidR="004E52C2" w:rsidRPr="00575183" w:rsidRDefault="004E52C2" w:rsidP="006B3FF2">
            <w:pPr>
              <w:pStyle w:val="Khc0"/>
              <w:spacing w:after="0" w:line="240" w:lineRule="auto"/>
              <w:ind w:firstLine="0"/>
              <w:jc w:val="center"/>
              <w:rPr>
                <w:sz w:val="24"/>
                <w:szCs w:val="24"/>
              </w:rPr>
            </w:pPr>
            <w:r w:rsidRPr="00575183">
              <w:rPr>
                <w:rStyle w:val="Khc"/>
              </w:rPr>
              <w:t>Trước hạn</w:t>
            </w:r>
          </w:p>
        </w:tc>
        <w:tc>
          <w:tcPr>
            <w:tcW w:w="337" w:type="pct"/>
            <w:vMerge w:val="restart"/>
            <w:shd w:val="clear" w:color="auto" w:fill="FFFFFF"/>
            <w:vAlign w:val="center"/>
          </w:tcPr>
          <w:p w14:paraId="2067CBC5" w14:textId="77777777" w:rsidR="004E52C2" w:rsidRPr="00575183" w:rsidRDefault="004E52C2" w:rsidP="006B3FF2">
            <w:pPr>
              <w:pStyle w:val="Khc0"/>
              <w:spacing w:after="0" w:line="240" w:lineRule="auto"/>
              <w:ind w:firstLine="0"/>
              <w:jc w:val="center"/>
              <w:rPr>
                <w:sz w:val="24"/>
                <w:szCs w:val="24"/>
              </w:rPr>
            </w:pPr>
            <w:r w:rsidRPr="00575183">
              <w:rPr>
                <w:rStyle w:val="Khc"/>
              </w:rPr>
              <w:t>Đúng hạn</w:t>
            </w:r>
          </w:p>
        </w:tc>
        <w:tc>
          <w:tcPr>
            <w:tcW w:w="378" w:type="pct"/>
            <w:vMerge w:val="restart"/>
            <w:shd w:val="clear" w:color="auto" w:fill="FFFFFF"/>
            <w:vAlign w:val="center"/>
          </w:tcPr>
          <w:p w14:paraId="4900FA11" w14:textId="77777777" w:rsidR="004E52C2" w:rsidRPr="00575183" w:rsidRDefault="004E52C2" w:rsidP="006B3FF2">
            <w:pPr>
              <w:pStyle w:val="Khc0"/>
              <w:spacing w:after="0" w:line="240" w:lineRule="auto"/>
              <w:ind w:firstLine="0"/>
              <w:jc w:val="center"/>
              <w:rPr>
                <w:sz w:val="24"/>
                <w:szCs w:val="24"/>
              </w:rPr>
            </w:pPr>
            <w:r w:rsidRPr="00575183">
              <w:rPr>
                <w:rStyle w:val="Khc"/>
              </w:rPr>
              <w:t>Quá hạn</w:t>
            </w:r>
          </w:p>
        </w:tc>
        <w:tc>
          <w:tcPr>
            <w:tcW w:w="573" w:type="pct"/>
            <w:vMerge w:val="restart"/>
            <w:shd w:val="clear" w:color="auto" w:fill="FFFFFF"/>
            <w:vAlign w:val="center"/>
          </w:tcPr>
          <w:p w14:paraId="45862C2D" w14:textId="77777777" w:rsidR="004E52C2" w:rsidRPr="00575183" w:rsidRDefault="004E52C2" w:rsidP="006B3FF2">
            <w:pPr>
              <w:pStyle w:val="Khc0"/>
              <w:spacing w:after="0" w:line="240" w:lineRule="auto"/>
              <w:ind w:firstLine="0"/>
              <w:jc w:val="center"/>
              <w:rPr>
                <w:sz w:val="24"/>
                <w:szCs w:val="24"/>
              </w:rPr>
            </w:pPr>
            <w:r w:rsidRPr="00575183">
              <w:rPr>
                <w:rStyle w:val="Khc"/>
                <w:b/>
                <w:bCs/>
              </w:rPr>
              <w:t>Tổng số</w:t>
            </w:r>
          </w:p>
        </w:tc>
        <w:tc>
          <w:tcPr>
            <w:tcW w:w="328" w:type="pct"/>
            <w:vMerge w:val="restart"/>
            <w:shd w:val="clear" w:color="auto" w:fill="FFFFFF"/>
            <w:vAlign w:val="center"/>
          </w:tcPr>
          <w:p w14:paraId="4759978F" w14:textId="77777777" w:rsidR="004E52C2" w:rsidRPr="00575183" w:rsidRDefault="004E52C2" w:rsidP="006B3FF2">
            <w:pPr>
              <w:pStyle w:val="Khc0"/>
              <w:spacing w:after="0" w:line="240" w:lineRule="auto"/>
              <w:ind w:firstLine="0"/>
              <w:jc w:val="center"/>
              <w:rPr>
                <w:sz w:val="24"/>
                <w:szCs w:val="24"/>
              </w:rPr>
            </w:pPr>
            <w:r w:rsidRPr="00575183">
              <w:rPr>
                <w:rStyle w:val="Khc"/>
              </w:rPr>
              <w:t>Trong hạn</w:t>
            </w:r>
          </w:p>
        </w:tc>
        <w:tc>
          <w:tcPr>
            <w:tcW w:w="379" w:type="pct"/>
            <w:vMerge w:val="restart"/>
            <w:shd w:val="clear" w:color="auto" w:fill="FFFFFF"/>
            <w:vAlign w:val="center"/>
          </w:tcPr>
          <w:p w14:paraId="5318214A" w14:textId="77777777" w:rsidR="004E52C2" w:rsidRPr="00575183" w:rsidRDefault="004E52C2" w:rsidP="006B3FF2">
            <w:pPr>
              <w:pStyle w:val="Khc0"/>
              <w:spacing w:after="0" w:line="240" w:lineRule="auto"/>
              <w:ind w:firstLine="0"/>
              <w:jc w:val="center"/>
              <w:rPr>
                <w:sz w:val="24"/>
                <w:szCs w:val="24"/>
              </w:rPr>
            </w:pPr>
            <w:r w:rsidRPr="00575183">
              <w:rPr>
                <w:rStyle w:val="Khc"/>
              </w:rPr>
              <w:t>Quá hạn</w:t>
            </w:r>
          </w:p>
        </w:tc>
      </w:tr>
      <w:tr w:rsidR="004E52C2" w:rsidRPr="00575183" w14:paraId="3080C6E7" w14:textId="77777777" w:rsidTr="006D4A67">
        <w:trPr>
          <w:trHeight w:val="576"/>
          <w:jc w:val="center"/>
        </w:trPr>
        <w:tc>
          <w:tcPr>
            <w:tcW w:w="227" w:type="pct"/>
            <w:vMerge/>
            <w:shd w:val="clear" w:color="auto" w:fill="FFFFFF"/>
            <w:vAlign w:val="center"/>
          </w:tcPr>
          <w:p w14:paraId="2EACB9AA" w14:textId="77777777" w:rsidR="004E52C2" w:rsidRPr="00575183" w:rsidRDefault="004E52C2" w:rsidP="006B3FF2">
            <w:pPr>
              <w:pStyle w:val="Khc0"/>
              <w:spacing w:after="0" w:line="240" w:lineRule="auto"/>
              <w:ind w:firstLine="0"/>
              <w:jc w:val="center"/>
              <w:rPr>
                <w:sz w:val="24"/>
                <w:szCs w:val="24"/>
              </w:rPr>
            </w:pPr>
          </w:p>
        </w:tc>
        <w:tc>
          <w:tcPr>
            <w:tcW w:w="707" w:type="pct"/>
            <w:vMerge/>
            <w:shd w:val="clear" w:color="auto" w:fill="FFFFFF"/>
            <w:vAlign w:val="center"/>
          </w:tcPr>
          <w:p w14:paraId="335B757E" w14:textId="77777777" w:rsidR="004E52C2" w:rsidRPr="00575183" w:rsidRDefault="004E52C2" w:rsidP="006B3FF2">
            <w:pPr>
              <w:pStyle w:val="Khc0"/>
              <w:spacing w:after="0" w:line="240" w:lineRule="auto"/>
              <w:ind w:firstLine="0"/>
              <w:jc w:val="center"/>
              <w:rPr>
                <w:sz w:val="24"/>
                <w:szCs w:val="24"/>
              </w:rPr>
            </w:pPr>
          </w:p>
        </w:tc>
        <w:tc>
          <w:tcPr>
            <w:tcW w:w="433" w:type="pct"/>
            <w:vMerge/>
            <w:shd w:val="clear" w:color="auto" w:fill="FFFFFF"/>
            <w:vAlign w:val="center"/>
          </w:tcPr>
          <w:p w14:paraId="56B7283B" w14:textId="77777777" w:rsidR="004E52C2" w:rsidRPr="00575183" w:rsidRDefault="004E52C2" w:rsidP="006B3FF2">
            <w:pPr>
              <w:pStyle w:val="Khc0"/>
              <w:spacing w:after="0" w:line="240" w:lineRule="auto"/>
              <w:ind w:firstLine="0"/>
              <w:jc w:val="center"/>
              <w:rPr>
                <w:sz w:val="24"/>
                <w:szCs w:val="24"/>
              </w:rPr>
            </w:pPr>
          </w:p>
        </w:tc>
        <w:tc>
          <w:tcPr>
            <w:tcW w:w="280" w:type="pct"/>
            <w:shd w:val="clear" w:color="auto" w:fill="FFFFFF"/>
            <w:vAlign w:val="center"/>
          </w:tcPr>
          <w:p w14:paraId="4B8F47E2" w14:textId="77777777" w:rsidR="004E52C2" w:rsidRPr="00575183" w:rsidRDefault="004E52C2" w:rsidP="006B3FF2">
            <w:pPr>
              <w:pStyle w:val="Khc0"/>
              <w:spacing w:after="0" w:line="240" w:lineRule="auto"/>
              <w:ind w:firstLine="0"/>
              <w:jc w:val="center"/>
              <w:rPr>
                <w:sz w:val="24"/>
                <w:szCs w:val="24"/>
              </w:rPr>
            </w:pPr>
            <w:r w:rsidRPr="00575183">
              <w:rPr>
                <w:rStyle w:val="Khc"/>
              </w:rPr>
              <w:t>Trực tuyến</w:t>
            </w:r>
          </w:p>
        </w:tc>
        <w:tc>
          <w:tcPr>
            <w:tcW w:w="283" w:type="pct"/>
            <w:shd w:val="clear" w:color="auto" w:fill="FFFFFF"/>
            <w:vAlign w:val="center"/>
          </w:tcPr>
          <w:p w14:paraId="52C58AE2" w14:textId="77777777" w:rsidR="004E52C2" w:rsidRPr="00575183" w:rsidRDefault="004E52C2" w:rsidP="006B3FF2">
            <w:pPr>
              <w:pStyle w:val="Khc0"/>
              <w:spacing w:after="0" w:line="240" w:lineRule="auto"/>
              <w:ind w:firstLine="0"/>
              <w:jc w:val="center"/>
              <w:rPr>
                <w:sz w:val="24"/>
                <w:szCs w:val="24"/>
              </w:rPr>
            </w:pPr>
            <w:r w:rsidRPr="00575183">
              <w:rPr>
                <w:rStyle w:val="Khc"/>
              </w:rPr>
              <w:t>Trực tiếp, dịch vụ bưu chính</w:t>
            </w:r>
          </w:p>
        </w:tc>
        <w:tc>
          <w:tcPr>
            <w:tcW w:w="282" w:type="pct"/>
            <w:vMerge/>
            <w:shd w:val="clear" w:color="auto" w:fill="FFFFFF"/>
            <w:vAlign w:val="center"/>
          </w:tcPr>
          <w:p w14:paraId="7F6DDB83" w14:textId="77777777" w:rsidR="004E52C2" w:rsidRPr="00575183" w:rsidRDefault="004E52C2" w:rsidP="006B3FF2">
            <w:pPr>
              <w:pStyle w:val="Khc0"/>
              <w:spacing w:after="0" w:line="240" w:lineRule="auto"/>
              <w:ind w:firstLine="0"/>
              <w:jc w:val="center"/>
              <w:rPr>
                <w:sz w:val="24"/>
                <w:szCs w:val="24"/>
              </w:rPr>
            </w:pPr>
          </w:p>
        </w:tc>
        <w:tc>
          <w:tcPr>
            <w:tcW w:w="472" w:type="pct"/>
            <w:vMerge/>
            <w:shd w:val="clear" w:color="auto" w:fill="FFFFFF"/>
            <w:vAlign w:val="center"/>
          </w:tcPr>
          <w:p w14:paraId="348B2182" w14:textId="77777777" w:rsidR="004E52C2" w:rsidRPr="00575183" w:rsidRDefault="004E52C2" w:rsidP="006B3FF2">
            <w:pPr>
              <w:pStyle w:val="Khc0"/>
              <w:spacing w:after="0" w:line="240" w:lineRule="auto"/>
              <w:ind w:firstLine="0"/>
              <w:jc w:val="center"/>
              <w:rPr>
                <w:sz w:val="24"/>
                <w:szCs w:val="24"/>
              </w:rPr>
            </w:pPr>
          </w:p>
        </w:tc>
        <w:tc>
          <w:tcPr>
            <w:tcW w:w="321" w:type="pct"/>
            <w:vMerge/>
            <w:shd w:val="clear" w:color="auto" w:fill="FFFFFF"/>
            <w:vAlign w:val="center"/>
          </w:tcPr>
          <w:p w14:paraId="589147E0" w14:textId="77777777" w:rsidR="004E52C2" w:rsidRPr="00575183" w:rsidRDefault="004E52C2" w:rsidP="006B3FF2">
            <w:pPr>
              <w:pStyle w:val="Khc0"/>
              <w:spacing w:after="0" w:line="240" w:lineRule="auto"/>
              <w:ind w:firstLine="0"/>
              <w:jc w:val="center"/>
              <w:rPr>
                <w:sz w:val="24"/>
                <w:szCs w:val="24"/>
              </w:rPr>
            </w:pPr>
          </w:p>
        </w:tc>
        <w:tc>
          <w:tcPr>
            <w:tcW w:w="337" w:type="pct"/>
            <w:vMerge/>
            <w:shd w:val="clear" w:color="auto" w:fill="FFFFFF"/>
            <w:vAlign w:val="center"/>
          </w:tcPr>
          <w:p w14:paraId="587F396F" w14:textId="77777777" w:rsidR="004E52C2" w:rsidRPr="00575183" w:rsidRDefault="004E52C2" w:rsidP="006B3FF2">
            <w:pPr>
              <w:pStyle w:val="Khc0"/>
              <w:spacing w:after="0" w:line="240" w:lineRule="auto"/>
              <w:ind w:firstLine="0"/>
              <w:jc w:val="center"/>
              <w:rPr>
                <w:sz w:val="24"/>
                <w:szCs w:val="24"/>
              </w:rPr>
            </w:pPr>
          </w:p>
        </w:tc>
        <w:tc>
          <w:tcPr>
            <w:tcW w:w="378" w:type="pct"/>
            <w:vMerge/>
            <w:shd w:val="clear" w:color="auto" w:fill="FFFFFF"/>
            <w:vAlign w:val="center"/>
          </w:tcPr>
          <w:p w14:paraId="23CB4818" w14:textId="77777777" w:rsidR="004E52C2" w:rsidRPr="00575183" w:rsidRDefault="004E52C2" w:rsidP="006B3FF2">
            <w:pPr>
              <w:pStyle w:val="Khc0"/>
              <w:spacing w:after="0" w:line="240" w:lineRule="auto"/>
              <w:ind w:firstLine="0"/>
              <w:jc w:val="center"/>
              <w:rPr>
                <w:sz w:val="24"/>
                <w:szCs w:val="24"/>
              </w:rPr>
            </w:pPr>
          </w:p>
        </w:tc>
        <w:tc>
          <w:tcPr>
            <w:tcW w:w="573" w:type="pct"/>
            <w:vMerge/>
            <w:shd w:val="clear" w:color="auto" w:fill="FFFFFF"/>
            <w:vAlign w:val="center"/>
          </w:tcPr>
          <w:p w14:paraId="4899825B" w14:textId="77777777" w:rsidR="004E52C2" w:rsidRPr="00575183" w:rsidRDefault="004E52C2" w:rsidP="006B3FF2">
            <w:pPr>
              <w:pStyle w:val="Khc0"/>
              <w:spacing w:after="0" w:line="240" w:lineRule="auto"/>
              <w:ind w:firstLine="0"/>
              <w:jc w:val="center"/>
              <w:rPr>
                <w:sz w:val="24"/>
                <w:szCs w:val="24"/>
              </w:rPr>
            </w:pPr>
          </w:p>
        </w:tc>
        <w:tc>
          <w:tcPr>
            <w:tcW w:w="328" w:type="pct"/>
            <w:vMerge/>
            <w:shd w:val="clear" w:color="auto" w:fill="FFFFFF"/>
            <w:vAlign w:val="center"/>
          </w:tcPr>
          <w:p w14:paraId="442ABB65" w14:textId="77777777" w:rsidR="004E52C2" w:rsidRPr="00575183" w:rsidRDefault="004E52C2" w:rsidP="006B3FF2">
            <w:pPr>
              <w:pStyle w:val="Khc0"/>
              <w:spacing w:after="0" w:line="240" w:lineRule="auto"/>
              <w:ind w:firstLine="0"/>
              <w:jc w:val="center"/>
              <w:rPr>
                <w:sz w:val="24"/>
                <w:szCs w:val="24"/>
              </w:rPr>
            </w:pPr>
          </w:p>
        </w:tc>
        <w:tc>
          <w:tcPr>
            <w:tcW w:w="379" w:type="pct"/>
            <w:vMerge/>
            <w:shd w:val="clear" w:color="auto" w:fill="FFFFFF"/>
            <w:vAlign w:val="center"/>
          </w:tcPr>
          <w:p w14:paraId="3663DF78" w14:textId="77777777" w:rsidR="004E52C2" w:rsidRPr="00575183" w:rsidRDefault="004E52C2" w:rsidP="006B3FF2">
            <w:pPr>
              <w:pStyle w:val="Khc0"/>
              <w:spacing w:after="0" w:line="240" w:lineRule="auto"/>
              <w:ind w:firstLine="0"/>
              <w:jc w:val="center"/>
              <w:rPr>
                <w:sz w:val="24"/>
                <w:szCs w:val="24"/>
              </w:rPr>
            </w:pPr>
          </w:p>
        </w:tc>
      </w:tr>
      <w:tr w:rsidR="004E52C2" w:rsidRPr="00575183" w14:paraId="780841A7" w14:textId="77777777" w:rsidTr="006D4A67">
        <w:trPr>
          <w:trHeight w:val="576"/>
          <w:jc w:val="center"/>
        </w:trPr>
        <w:tc>
          <w:tcPr>
            <w:tcW w:w="227" w:type="pct"/>
            <w:shd w:val="clear" w:color="auto" w:fill="FFFFFF"/>
            <w:vAlign w:val="center"/>
          </w:tcPr>
          <w:p w14:paraId="575B4A42" w14:textId="77777777" w:rsidR="004E52C2" w:rsidRPr="00575183" w:rsidRDefault="004E52C2" w:rsidP="006B3FF2">
            <w:pPr>
              <w:pStyle w:val="Khc0"/>
              <w:spacing w:after="0" w:line="240" w:lineRule="auto"/>
              <w:ind w:firstLine="0"/>
              <w:jc w:val="center"/>
              <w:rPr>
                <w:sz w:val="24"/>
                <w:szCs w:val="24"/>
              </w:rPr>
            </w:pPr>
            <w:r w:rsidRPr="00575183">
              <w:rPr>
                <w:rStyle w:val="Khc"/>
              </w:rPr>
              <w:t>(1)</w:t>
            </w:r>
          </w:p>
        </w:tc>
        <w:tc>
          <w:tcPr>
            <w:tcW w:w="707" w:type="pct"/>
            <w:shd w:val="clear" w:color="auto" w:fill="FFFFFF"/>
            <w:vAlign w:val="center"/>
          </w:tcPr>
          <w:p w14:paraId="643CA49C" w14:textId="77777777" w:rsidR="004E52C2" w:rsidRPr="00575183" w:rsidRDefault="004E52C2" w:rsidP="006B3FF2">
            <w:pPr>
              <w:pStyle w:val="Khc0"/>
              <w:spacing w:after="0" w:line="240" w:lineRule="auto"/>
              <w:ind w:firstLine="0"/>
              <w:jc w:val="center"/>
              <w:rPr>
                <w:sz w:val="24"/>
                <w:szCs w:val="24"/>
              </w:rPr>
            </w:pPr>
            <w:r w:rsidRPr="00575183">
              <w:rPr>
                <w:rStyle w:val="Khc"/>
              </w:rPr>
              <w:t>(2)</w:t>
            </w:r>
          </w:p>
        </w:tc>
        <w:tc>
          <w:tcPr>
            <w:tcW w:w="433" w:type="pct"/>
            <w:shd w:val="clear" w:color="auto" w:fill="FFFFFF"/>
            <w:vAlign w:val="center"/>
          </w:tcPr>
          <w:p w14:paraId="0583DE53" w14:textId="77777777" w:rsidR="004E52C2" w:rsidRPr="00575183" w:rsidRDefault="004E52C2" w:rsidP="006B3FF2">
            <w:pPr>
              <w:pStyle w:val="Khc0"/>
              <w:spacing w:after="0" w:line="240" w:lineRule="auto"/>
              <w:ind w:firstLine="0"/>
              <w:jc w:val="center"/>
              <w:rPr>
                <w:sz w:val="24"/>
                <w:szCs w:val="24"/>
              </w:rPr>
            </w:pPr>
            <w:r w:rsidRPr="00575183">
              <w:rPr>
                <w:rStyle w:val="Khc"/>
              </w:rPr>
              <w:t>(3)=(4)+(5)</w:t>
            </w:r>
          </w:p>
          <w:p w14:paraId="2EF4CDFA" w14:textId="77777777" w:rsidR="004E52C2" w:rsidRPr="00575183" w:rsidRDefault="004E52C2" w:rsidP="006B3FF2">
            <w:pPr>
              <w:pStyle w:val="Khc0"/>
              <w:spacing w:after="0" w:line="240" w:lineRule="auto"/>
              <w:ind w:firstLine="0"/>
              <w:jc w:val="center"/>
              <w:rPr>
                <w:sz w:val="24"/>
                <w:szCs w:val="24"/>
              </w:rPr>
            </w:pPr>
            <w:r w:rsidRPr="00575183">
              <w:rPr>
                <w:rStyle w:val="Khc"/>
              </w:rPr>
              <w:t>+(6)</w:t>
            </w:r>
          </w:p>
        </w:tc>
        <w:tc>
          <w:tcPr>
            <w:tcW w:w="280" w:type="pct"/>
            <w:shd w:val="clear" w:color="auto" w:fill="FFFFFF"/>
            <w:vAlign w:val="center"/>
          </w:tcPr>
          <w:p w14:paraId="008EAFAA" w14:textId="77777777" w:rsidR="004E52C2" w:rsidRPr="00575183" w:rsidRDefault="004E52C2" w:rsidP="006B3FF2">
            <w:pPr>
              <w:pStyle w:val="Khc0"/>
              <w:spacing w:after="0" w:line="240" w:lineRule="auto"/>
              <w:ind w:firstLine="0"/>
              <w:jc w:val="center"/>
              <w:rPr>
                <w:sz w:val="24"/>
                <w:szCs w:val="24"/>
              </w:rPr>
            </w:pPr>
            <w:r w:rsidRPr="00575183">
              <w:rPr>
                <w:rStyle w:val="Khc"/>
              </w:rPr>
              <w:t>(4)</w:t>
            </w:r>
          </w:p>
        </w:tc>
        <w:tc>
          <w:tcPr>
            <w:tcW w:w="283" w:type="pct"/>
            <w:shd w:val="clear" w:color="auto" w:fill="FFFFFF"/>
            <w:vAlign w:val="center"/>
          </w:tcPr>
          <w:p w14:paraId="7CF5B6F0" w14:textId="77777777" w:rsidR="004E52C2" w:rsidRPr="00575183" w:rsidRDefault="004E52C2" w:rsidP="006B3FF2">
            <w:pPr>
              <w:pStyle w:val="Khc0"/>
              <w:spacing w:after="0" w:line="240" w:lineRule="auto"/>
              <w:ind w:firstLine="0"/>
              <w:jc w:val="center"/>
              <w:rPr>
                <w:sz w:val="24"/>
                <w:szCs w:val="24"/>
              </w:rPr>
            </w:pPr>
            <w:r w:rsidRPr="00575183">
              <w:rPr>
                <w:rStyle w:val="Khc"/>
              </w:rPr>
              <w:t>(5)</w:t>
            </w:r>
          </w:p>
        </w:tc>
        <w:tc>
          <w:tcPr>
            <w:tcW w:w="282" w:type="pct"/>
            <w:shd w:val="clear" w:color="auto" w:fill="FFFFFF"/>
            <w:vAlign w:val="center"/>
          </w:tcPr>
          <w:p w14:paraId="79781F81" w14:textId="77777777" w:rsidR="004E52C2" w:rsidRPr="00575183" w:rsidRDefault="004E52C2" w:rsidP="006B3FF2">
            <w:pPr>
              <w:pStyle w:val="Khc0"/>
              <w:spacing w:after="0" w:line="240" w:lineRule="auto"/>
              <w:ind w:firstLine="0"/>
              <w:jc w:val="center"/>
              <w:rPr>
                <w:sz w:val="24"/>
                <w:szCs w:val="24"/>
              </w:rPr>
            </w:pPr>
            <w:r w:rsidRPr="00575183">
              <w:rPr>
                <w:rStyle w:val="Khc"/>
              </w:rPr>
              <w:t>(6)</w:t>
            </w:r>
          </w:p>
        </w:tc>
        <w:tc>
          <w:tcPr>
            <w:tcW w:w="472" w:type="pct"/>
            <w:shd w:val="clear" w:color="auto" w:fill="FFFFFF"/>
            <w:vAlign w:val="center"/>
          </w:tcPr>
          <w:p w14:paraId="105D8915" w14:textId="77777777" w:rsidR="004E52C2" w:rsidRPr="00575183" w:rsidRDefault="004E52C2" w:rsidP="006B3FF2">
            <w:pPr>
              <w:pStyle w:val="Khc0"/>
              <w:spacing w:after="0" w:line="240" w:lineRule="auto"/>
              <w:ind w:firstLine="0"/>
              <w:jc w:val="center"/>
              <w:rPr>
                <w:sz w:val="24"/>
                <w:szCs w:val="24"/>
              </w:rPr>
            </w:pPr>
            <w:r w:rsidRPr="00575183">
              <w:rPr>
                <w:rStyle w:val="Khc"/>
              </w:rPr>
              <w:t>(7)=(8)+(9)</w:t>
            </w:r>
          </w:p>
          <w:p w14:paraId="6F60AFC9" w14:textId="77777777" w:rsidR="004E52C2" w:rsidRPr="00575183" w:rsidRDefault="004E52C2" w:rsidP="006B3FF2">
            <w:pPr>
              <w:pStyle w:val="Khc0"/>
              <w:spacing w:after="0" w:line="240" w:lineRule="auto"/>
              <w:ind w:firstLine="0"/>
              <w:jc w:val="center"/>
              <w:rPr>
                <w:sz w:val="24"/>
                <w:szCs w:val="24"/>
              </w:rPr>
            </w:pPr>
            <w:r w:rsidRPr="00575183">
              <w:rPr>
                <w:rStyle w:val="Khc"/>
              </w:rPr>
              <w:t>+(10)</w:t>
            </w:r>
          </w:p>
        </w:tc>
        <w:tc>
          <w:tcPr>
            <w:tcW w:w="321" w:type="pct"/>
            <w:shd w:val="clear" w:color="auto" w:fill="FFFFFF"/>
            <w:vAlign w:val="center"/>
          </w:tcPr>
          <w:p w14:paraId="6B44A4F5" w14:textId="77777777" w:rsidR="004E52C2" w:rsidRPr="00575183" w:rsidRDefault="004E52C2" w:rsidP="006B3FF2">
            <w:pPr>
              <w:pStyle w:val="Khc0"/>
              <w:spacing w:after="0" w:line="240" w:lineRule="auto"/>
              <w:ind w:firstLine="0"/>
              <w:jc w:val="center"/>
              <w:rPr>
                <w:sz w:val="24"/>
                <w:szCs w:val="24"/>
              </w:rPr>
            </w:pPr>
            <w:r w:rsidRPr="00575183">
              <w:rPr>
                <w:rStyle w:val="Khc"/>
              </w:rPr>
              <w:t>(8)</w:t>
            </w:r>
          </w:p>
        </w:tc>
        <w:tc>
          <w:tcPr>
            <w:tcW w:w="337" w:type="pct"/>
            <w:shd w:val="clear" w:color="auto" w:fill="FFFFFF"/>
            <w:vAlign w:val="center"/>
          </w:tcPr>
          <w:p w14:paraId="43793D6B" w14:textId="77777777" w:rsidR="004E52C2" w:rsidRPr="00575183" w:rsidRDefault="004E52C2" w:rsidP="006B3FF2">
            <w:pPr>
              <w:pStyle w:val="Khc0"/>
              <w:spacing w:after="0" w:line="240" w:lineRule="auto"/>
              <w:ind w:firstLine="0"/>
              <w:jc w:val="center"/>
              <w:rPr>
                <w:sz w:val="24"/>
                <w:szCs w:val="24"/>
              </w:rPr>
            </w:pPr>
            <w:r w:rsidRPr="00575183">
              <w:rPr>
                <w:rStyle w:val="Khc"/>
              </w:rPr>
              <w:t>(9)</w:t>
            </w:r>
          </w:p>
        </w:tc>
        <w:tc>
          <w:tcPr>
            <w:tcW w:w="378" w:type="pct"/>
            <w:shd w:val="clear" w:color="auto" w:fill="FFFFFF"/>
            <w:vAlign w:val="center"/>
          </w:tcPr>
          <w:p w14:paraId="1D3619CD" w14:textId="77777777" w:rsidR="004E52C2" w:rsidRPr="00575183" w:rsidRDefault="004E52C2" w:rsidP="006B3FF2">
            <w:pPr>
              <w:pStyle w:val="Khc0"/>
              <w:spacing w:after="0" w:line="240" w:lineRule="auto"/>
              <w:ind w:firstLine="0"/>
              <w:jc w:val="center"/>
              <w:rPr>
                <w:sz w:val="24"/>
                <w:szCs w:val="24"/>
              </w:rPr>
            </w:pPr>
            <w:r w:rsidRPr="00575183">
              <w:rPr>
                <w:rStyle w:val="Khc"/>
              </w:rPr>
              <w:t>(10)</w:t>
            </w:r>
          </w:p>
        </w:tc>
        <w:tc>
          <w:tcPr>
            <w:tcW w:w="573" w:type="pct"/>
            <w:shd w:val="clear" w:color="auto" w:fill="FFFFFF"/>
            <w:vAlign w:val="center"/>
          </w:tcPr>
          <w:p w14:paraId="3F887E7A" w14:textId="77777777" w:rsidR="004E52C2" w:rsidRPr="00575183" w:rsidRDefault="004E52C2" w:rsidP="006B3FF2">
            <w:pPr>
              <w:pStyle w:val="Khc0"/>
              <w:spacing w:after="0" w:line="240" w:lineRule="auto"/>
              <w:ind w:firstLine="0"/>
              <w:jc w:val="center"/>
              <w:rPr>
                <w:sz w:val="24"/>
                <w:szCs w:val="24"/>
              </w:rPr>
            </w:pPr>
            <w:r w:rsidRPr="00575183">
              <w:rPr>
                <w:rStyle w:val="Khc"/>
              </w:rPr>
              <w:t>(11)=(12)+(13)</w:t>
            </w:r>
          </w:p>
        </w:tc>
        <w:tc>
          <w:tcPr>
            <w:tcW w:w="328" w:type="pct"/>
            <w:shd w:val="clear" w:color="auto" w:fill="FFFFFF"/>
            <w:vAlign w:val="center"/>
          </w:tcPr>
          <w:p w14:paraId="7268E037" w14:textId="77777777" w:rsidR="004E52C2" w:rsidRPr="00575183" w:rsidRDefault="004E52C2" w:rsidP="006B3FF2">
            <w:pPr>
              <w:pStyle w:val="Khc0"/>
              <w:spacing w:after="0" w:line="240" w:lineRule="auto"/>
              <w:ind w:firstLine="0"/>
              <w:jc w:val="center"/>
              <w:rPr>
                <w:sz w:val="24"/>
                <w:szCs w:val="24"/>
              </w:rPr>
            </w:pPr>
            <w:r w:rsidRPr="00575183">
              <w:rPr>
                <w:rStyle w:val="Khc"/>
              </w:rPr>
              <w:t>(12)</w:t>
            </w:r>
          </w:p>
        </w:tc>
        <w:tc>
          <w:tcPr>
            <w:tcW w:w="379" w:type="pct"/>
            <w:shd w:val="clear" w:color="auto" w:fill="FFFFFF"/>
            <w:vAlign w:val="center"/>
          </w:tcPr>
          <w:p w14:paraId="3C6E8C47" w14:textId="77777777" w:rsidR="004E52C2" w:rsidRPr="00575183" w:rsidRDefault="004E52C2" w:rsidP="006B3FF2">
            <w:pPr>
              <w:pStyle w:val="Khc0"/>
              <w:spacing w:after="0" w:line="240" w:lineRule="auto"/>
              <w:ind w:firstLine="0"/>
              <w:jc w:val="center"/>
              <w:rPr>
                <w:sz w:val="24"/>
                <w:szCs w:val="24"/>
              </w:rPr>
            </w:pPr>
            <w:r w:rsidRPr="00575183">
              <w:rPr>
                <w:rStyle w:val="Khc"/>
              </w:rPr>
              <w:t>(13)</w:t>
            </w:r>
          </w:p>
        </w:tc>
      </w:tr>
      <w:tr w:rsidR="004E52C2" w:rsidRPr="00575183" w14:paraId="3FCCF72C" w14:textId="77777777" w:rsidTr="006D4A67">
        <w:trPr>
          <w:trHeight w:val="576"/>
          <w:jc w:val="center"/>
        </w:trPr>
        <w:tc>
          <w:tcPr>
            <w:tcW w:w="227" w:type="pct"/>
            <w:shd w:val="clear" w:color="auto" w:fill="FFFFFF"/>
            <w:vAlign w:val="center"/>
          </w:tcPr>
          <w:p w14:paraId="6FCB96E8" w14:textId="77777777" w:rsidR="004E52C2" w:rsidRPr="00575183" w:rsidRDefault="004E52C2" w:rsidP="006B3FF2">
            <w:pPr>
              <w:pStyle w:val="Khc0"/>
              <w:spacing w:after="0" w:line="240" w:lineRule="auto"/>
              <w:ind w:firstLine="0"/>
              <w:jc w:val="center"/>
              <w:rPr>
                <w:sz w:val="24"/>
                <w:szCs w:val="24"/>
              </w:rPr>
            </w:pPr>
            <w:r w:rsidRPr="00575183">
              <w:rPr>
                <w:rStyle w:val="Khc"/>
              </w:rPr>
              <w:t>1</w:t>
            </w:r>
          </w:p>
        </w:tc>
        <w:tc>
          <w:tcPr>
            <w:tcW w:w="707" w:type="pct"/>
            <w:shd w:val="clear" w:color="auto" w:fill="FFFFFF"/>
            <w:vAlign w:val="center"/>
          </w:tcPr>
          <w:p w14:paraId="70692A34" w14:textId="4C15C5B3" w:rsidR="004E52C2" w:rsidRPr="00575183" w:rsidRDefault="004E52C2" w:rsidP="006B3FF2">
            <w:pPr>
              <w:pStyle w:val="Khc0"/>
              <w:spacing w:after="0" w:line="240" w:lineRule="auto"/>
              <w:ind w:firstLine="0"/>
              <w:rPr>
                <w:sz w:val="24"/>
                <w:szCs w:val="24"/>
              </w:rPr>
            </w:pPr>
            <w:r w:rsidRPr="00575183">
              <w:rPr>
                <w:rStyle w:val="Khc"/>
              </w:rPr>
              <w:t>Lĩnh vự</w:t>
            </w:r>
            <w:r w:rsidR="009813B2">
              <w:rPr>
                <w:rStyle w:val="Khc"/>
              </w:rPr>
              <w:t>c BTXH</w:t>
            </w:r>
          </w:p>
        </w:tc>
        <w:tc>
          <w:tcPr>
            <w:tcW w:w="433" w:type="pct"/>
            <w:shd w:val="clear" w:color="auto" w:fill="FFFFFF"/>
            <w:vAlign w:val="center"/>
          </w:tcPr>
          <w:p w14:paraId="0D850AB3" w14:textId="3F1DEA26"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280" w:type="pct"/>
            <w:shd w:val="clear" w:color="auto" w:fill="FFFFFF"/>
            <w:vAlign w:val="center"/>
          </w:tcPr>
          <w:p w14:paraId="43F8279B" w14:textId="761388BF"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22143017" w14:textId="650A7C4C"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282" w:type="pct"/>
            <w:shd w:val="clear" w:color="auto" w:fill="FFFFFF"/>
            <w:vAlign w:val="center"/>
          </w:tcPr>
          <w:p w14:paraId="7B85A078" w14:textId="7CDAB614"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506A0BB0" w14:textId="67FD6040"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21" w:type="pct"/>
            <w:shd w:val="clear" w:color="auto" w:fill="FFFFFF"/>
            <w:vAlign w:val="center"/>
          </w:tcPr>
          <w:p w14:paraId="0F4F2E97" w14:textId="35ECCAEE"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6BBB0D8D" w14:textId="39A40B7B"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78" w:type="pct"/>
            <w:shd w:val="clear" w:color="auto" w:fill="FFFFFF"/>
            <w:vAlign w:val="center"/>
          </w:tcPr>
          <w:p w14:paraId="0203CAFE" w14:textId="4EA2F78D"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668F33FC" w14:textId="155C8823"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328" w:type="pct"/>
            <w:shd w:val="clear" w:color="auto" w:fill="FFFFFF"/>
            <w:vAlign w:val="center"/>
          </w:tcPr>
          <w:p w14:paraId="1ECA2FDB" w14:textId="5814CF43"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379" w:type="pct"/>
            <w:shd w:val="clear" w:color="auto" w:fill="FFFFFF"/>
            <w:vAlign w:val="center"/>
          </w:tcPr>
          <w:p w14:paraId="4D9A9EDA" w14:textId="5B324E8B"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74D2AC65" w14:textId="77777777" w:rsidTr="006D4A67">
        <w:trPr>
          <w:trHeight w:val="576"/>
          <w:jc w:val="center"/>
        </w:trPr>
        <w:tc>
          <w:tcPr>
            <w:tcW w:w="227" w:type="pct"/>
            <w:shd w:val="clear" w:color="auto" w:fill="FFFFFF"/>
            <w:vAlign w:val="center"/>
          </w:tcPr>
          <w:p w14:paraId="353334FE" w14:textId="77777777" w:rsidR="004E52C2" w:rsidRPr="00575183" w:rsidRDefault="004E52C2" w:rsidP="006B3FF2">
            <w:pPr>
              <w:pStyle w:val="Khc0"/>
              <w:spacing w:after="0" w:line="240" w:lineRule="auto"/>
              <w:ind w:firstLine="0"/>
              <w:jc w:val="center"/>
              <w:rPr>
                <w:sz w:val="24"/>
                <w:szCs w:val="24"/>
              </w:rPr>
            </w:pPr>
            <w:r w:rsidRPr="00575183">
              <w:rPr>
                <w:rStyle w:val="Khc"/>
              </w:rPr>
              <w:t>2</w:t>
            </w:r>
          </w:p>
        </w:tc>
        <w:tc>
          <w:tcPr>
            <w:tcW w:w="707" w:type="pct"/>
            <w:shd w:val="clear" w:color="auto" w:fill="FFFFFF"/>
            <w:vAlign w:val="center"/>
          </w:tcPr>
          <w:p w14:paraId="0884BE3B" w14:textId="3608E0B6" w:rsidR="004E52C2" w:rsidRPr="00575183" w:rsidRDefault="004E52C2" w:rsidP="006B3FF2">
            <w:pPr>
              <w:pStyle w:val="Khc0"/>
              <w:spacing w:after="0" w:line="240" w:lineRule="auto"/>
              <w:ind w:firstLine="0"/>
              <w:rPr>
                <w:sz w:val="24"/>
                <w:szCs w:val="24"/>
              </w:rPr>
            </w:pPr>
            <w:r w:rsidRPr="00575183">
              <w:rPr>
                <w:rStyle w:val="Khc"/>
              </w:rPr>
              <w:t>Lĩnh vự</w:t>
            </w:r>
            <w:r w:rsidR="006D4A67">
              <w:rPr>
                <w:rStyle w:val="Khc"/>
              </w:rPr>
              <w:t xml:space="preserve">c chứng thực </w:t>
            </w:r>
          </w:p>
        </w:tc>
        <w:tc>
          <w:tcPr>
            <w:tcW w:w="433" w:type="pct"/>
            <w:shd w:val="clear" w:color="auto" w:fill="FFFFFF"/>
            <w:vAlign w:val="center"/>
          </w:tcPr>
          <w:p w14:paraId="67829B9F" w14:textId="6D4D4159"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24</w:t>
            </w:r>
          </w:p>
        </w:tc>
        <w:tc>
          <w:tcPr>
            <w:tcW w:w="280" w:type="pct"/>
            <w:shd w:val="clear" w:color="auto" w:fill="FFFFFF"/>
            <w:vAlign w:val="center"/>
          </w:tcPr>
          <w:p w14:paraId="189919D3" w14:textId="04554559"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44807F2E" w14:textId="2E4472BC"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24</w:t>
            </w:r>
          </w:p>
        </w:tc>
        <w:tc>
          <w:tcPr>
            <w:tcW w:w="282" w:type="pct"/>
            <w:shd w:val="clear" w:color="auto" w:fill="FFFFFF"/>
            <w:vAlign w:val="center"/>
          </w:tcPr>
          <w:p w14:paraId="109BE526" w14:textId="0D7DA5DF"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47B2A9B0" w14:textId="145A297D"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24</w:t>
            </w:r>
          </w:p>
        </w:tc>
        <w:tc>
          <w:tcPr>
            <w:tcW w:w="321" w:type="pct"/>
            <w:shd w:val="clear" w:color="auto" w:fill="FFFFFF"/>
            <w:vAlign w:val="center"/>
          </w:tcPr>
          <w:p w14:paraId="2C249856" w14:textId="380BC0CC"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37" w:type="pct"/>
            <w:shd w:val="clear" w:color="auto" w:fill="FFFFFF"/>
            <w:vAlign w:val="center"/>
          </w:tcPr>
          <w:p w14:paraId="12F4D517" w14:textId="13A18118"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20</w:t>
            </w:r>
          </w:p>
        </w:tc>
        <w:tc>
          <w:tcPr>
            <w:tcW w:w="378" w:type="pct"/>
            <w:shd w:val="clear" w:color="auto" w:fill="FFFFFF"/>
            <w:vAlign w:val="center"/>
          </w:tcPr>
          <w:p w14:paraId="559F8F86" w14:textId="19DD7E1F"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6551DC0C" w14:textId="2B5A8871"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shd w:val="clear" w:color="auto" w:fill="FFFFFF"/>
            <w:vAlign w:val="center"/>
          </w:tcPr>
          <w:p w14:paraId="1073A66F" w14:textId="268CEB20"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9" w:type="pct"/>
            <w:shd w:val="clear" w:color="auto" w:fill="FFFFFF"/>
            <w:vAlign w:val="center"/>
          </w:tcPr>
          <w:p w14:paraId="3FC49D48" w14:textId="2A1114AD"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13585BE8" w14:textId="77777777" w:rsidTr="006D4A67">
        <w:trPr>
          <w:trHeight w:val="576"/>
          <w:jc w:val="center"/>
        </w:trPr>
        <w:tc>
          <w:tcPr>
            <w:tcW w:w="227" w:type="pct"/>
            <w:shd w:val="clear" w:color="auto" w:fill="FFFFFF"/>
            <w:vAlign w:val="center"/>
          </w:tcPr>
          <w:p w14:paraId="512C8558" w14:textId="29D4FA63" w:rsidR="004E52C2" w:rsidRPr="00575183" w:rsidRDefault="006D4A67" w:rsidP="006B3FF2">
            <w:pPr>
              <w:pStyle w:val="Khc0"/>
              <w:spacing w:after="0" w:line="240" w:lineRule="auto"/>
              <w:ind w:firstLine="0"/>
              <w:jc w:val="center"/>
              <w:rPr>
                <w:sz w:val="24"/>
                <w:szCs w:val="24"/>
              </w:rPr>
            </w:pPr>
            <w:r>
              <w:rPr>
                <w:sz w:val="24"/>
                <w:szCs w:val="24"/>
              </w:rPr>
              <w:t>3</w:t>
            </w:r>
          </w:p>
        </w:tc>
        <w:tc>
          <w:tcPr>
            <w:tcW w:w="707" w:type="pct"/>
            <w:shd w:val="clear" w:color="auto" w:fill="FFFFFF"/>
            <w:vAlign w:val="center"/>
          </w:tcPr>
          <w:p w14:paraId="3404551D" w14:textId="4874C939" w:rsidR="004E52C2" w:rsidRPr="006D4A67" w:rsidRDefault="006D4A67" w:rsidP="006B3FF2">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đất đai</w:t>
            </w:r>
          </w:p>
        </w:tc>
        <w:tc>
          <w:tcPr>
            <w:tcW w:w="433" w:type="pct"/>
            <w:shd w:val="clear" w:color="auto" w:fill="FFFFFF"/>
            <w:vAlign w:val="center"/>
          </w:tcPr>
          <w:p w14:paraId="254212B4" w14:textId="1FC623AE"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280" w:type="pct"/>
            <w:shd w:val="clear" w:color="auto" w:fill="FFFFFF"/>
            <w:vAlign w:val="center"/>
          </w:tcPr>
          <w:p w14:paraId="72D43CB5" w14:textId="76DB00B1"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5329EA3B" w14:textId="5CCB700A"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282" w:type="pct"/>
            <w:shd w:val="clear" w:color="auto" w:fill="FFFFFF"/>
            <w:vAlign w:val="center"/>
          </w:tcPr>
          <w:p w14:paraId="0A0BCAA7" w14:textId="3DB65098"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016A2DC2" w14:textId="553CF836"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1" w:type="pct"/>
            <w:shd w:val="clear" w:color="auto" w:fill="FFFFFF"/>
            <w:vAlign w:val="center"/>
          </w:tcPr>
          <w:p w14:paraId="616A0AB8" w14:textId="7710E07D"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3C2A2B3B" w14:textId="2A6D8EA3"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shd w:val="clear" w:color="auto" w:fill="FFFFFF"/>
            <w:vAlign w:val="center"/>
          </w:tcPr>
          <w:p w14:paraId="38C95B70" w14:textId="010111DD"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1FC5ABD6" w14:textId="223094ED"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28" w:type="pct"/>
            <w:shd w:val="clear" w:color="auto" w:fill="FFFFFF"/>
            <w:vAlign w:val="center"/>
          </w:tcPr>
          <w:p w14:paraId="7D5DE38A" w14:textId="5B02EDC7"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379" w:type="pct"/>
            <w:shd w:val="clear" w:color="auto" w:fill="FFFFFF"/>
            <w:vAlign w:val="center"/>
          </w:tcPr>
          <w:p w14:paraId="15EF2B2F" w14:textId="7A6BBBF0" w:rsidR="004E52C2" w:rsidRP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6D4A67" w:rsidRPr="00575183" w14:paraId="603D5564" w14:textId="77777777" w:rsidTr="006D4A67">
        <w:trPr>
          <w:trHeight w:val="576"/>
          <w:jc w:val="center"/>
        </w:trPr>
        <w:tc>
          <w:tcPr>
            <w:tcW w:w="227" w:type="pct"/>
            <w:shd w:val="clear" w:color="auto" w:fill="FFFFFF"/>
            <w:vAlign w:val="center"/>
          </w:tcPr>
          <w:p w14:paraId="45E25E65" w14:textId="0AD34CDB" w:rsidR="006D4A67" w:rsidRDefault="006D4A67" w:rsidP="006B3FF2">
            <w:pPr>
              <w:pStyle w:val="Khc0"/>
              <w:spacing w:after="0" w:line="240" w:lineRule="auto"/>
              <w:ind w:firstLine="0"/>
              <w:jc w:val="center"/>
              <w:rPr>
                <w:sz w:val="24"/>
                <w:szCs w:val="24"/>
              </w:rPr>
            </w:pPr>
            <w:r>
              <w:rPr>
                <w:sz w:val="24"/>
                <w:szCs w:val="24"/>
              </w:rPr>
              <w:t>4</w:t>
            </w:r>
          </w:p>
        </w:tc>
        <w:tc>
          <w:tcPr>
            <w:tcW w:w="707" w:type="pct"/>
            <w:shd w:val="clear" w:color="auto" w:fill="FFFFFF"/>
            <w:vAlign w:val="center"/>
          </w:tcPr>
          <w:p w14:paraId="184C2E26" w14:textId="76C11FD6" w:rsidR="006D4A67" w:rsidRDefault="006D4A67" w:rsidP="006B3FF2">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hộ tịch</w:t>
            </w:r>
          </w:p>
        </w:tc>
        <w:tc>
          <w:tcPr>
            <w:tcW w:w="433" w:type="pct"/>
            <w:shd w:val="clear" w:color="auto" w:fill="FFFFFF"/>
            <w:vAlign w:val="center"/>
          </w:tcPr>
          <w:p w14:paraId="3D931908" w14:textId="6D938635"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12</w:t>
            </w:r>
          </w:p>
        </w:tc>
        <w:tc>
          <w:tcPr>
            <w:tcW w:w="280" w:type="pct"/>
            <w:shd w:val="clear" w:color="auto" w:fill="FFFFFF"/>
            <w:vAlign w:val="center"/>
          </w:tcPr>
          <w:p w14:paraId="4F342EB5" w14:textId="6EF69F5F"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1FF0B7B0" w14:textId="26BF67D6"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12</w:t>
            </w:r>
          </w:p>
        </w:tc>
        <w:tc>
          <w:tcPr>
            <w:tcW w:w="282" w:type="pct"/>
            <w:shd w:val="clear" w:color="auto" w:fill="FFFFFF"/>
            <w:vAlign w:val="center"/>
          </w:tcPr>
          <w:p w14:paraId="70C39DEC" w14:textId="3976CC49"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1B8E4F69" w14:textId="50176C95"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12</w:t>
            </w:r>
          </w:p>
        </w:tc>
        <w:tc>
          <w:tcPr>
            <w:tcW w:w="321" w:type="pct"/>
            <w:shd w:val="clear" w:color="auto" w:fill="FFFFFF"/>
            <w:vAlign w:val="center"/>
          </w:tcPr>
          <w:p w14:paraId="3D893F8B" w14:textId="7545B235"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337" w:type="pct"/>
            <w:shd w:val="clear" w:color="auto" w:fill="FFFFFF"/>
            <w:vAlign w:val="center"/>
          </w:tcPr>
          <w:p w14:paraId="55578D83" w14:textId="1AD63FCD"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w:t>
            </w:r>
          </w:p>
        </w:tc>
        <w:tc>
          <w:tcPr>
            <w:tcW w:w="378" w:type="pct"/>
            <w:shd w:val="clear" w:color="auto" w:fill="FFFFFF"/>
            <w:vAlign w:val="center"/>
          </w:tcPr>
          <w:p w14:paraId="1ADCC883" w14:textId="4E851B1E"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23050EFA" w14:textId="2092B353"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shd w:val="clear" w:color="auto" w:fill="FFFFFF"/>
            <w:vAlign w:val="center"/>
          </w:tcPr>
          <w:p w14:paraId="141C47F1" w14:textId="63D8B38A"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9" w:type="pct"/>
            <w:shd w:val="clear" w:color="auto" w:fill="FFFFFF"/>
            <w:vAlign w:val="center"/>
          </w:tcPr>
          <w:p w14:paraId="1C00A818" w14:textId="1049C796" w:rsidR="006D4A67" w:rsidRDefault="006D4A67" w:rsidP="006D4A6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6D4A67" w:rsidRPr="00575183" w14:paraId="01E0616E" w14:textId="77777777" w:rsidTr="006D4A67">
        <w:trPr>
          <w:trHeight w:val="576"/>
          <w:jc w:val="center"/>
        </w:trPr>
        <w:tc>
          <w:tcPr>
            <w:tcW w:w="934" w:type="pct"/>
            <w:gridSpan w:val="2"/>
            <w:shd w:val="clear" w:color="auto" w:fill="FFFFFF"/>
            <w:vAlign w:val="center"/>
          </w:tcPr>
          <w:p w14:paraId="27A1ED63" w14:textId="3A7F5482" w:rsidR="006D4A67" w:rsidRPr="006D4A67" w:rsidRDefault="006D4A67" w:rsidP="006D4A67">
            <w:pPr>
              <w:jc w:val="center"/>
              <w:rPr>
                <w:rFonts w:ascii="Times New Roman" w:hAnsi="Times New Roman" w:cs="Times New Roman"/>
                <w:b/>
                <w:color w:val="auto"/>
                <w:lang w:val="en-US" w:eastAsia="zh-CN"/>
              </w:rPr>
            </w:pPr>
            <w:r w:rsidRPr="006D4A67">
              <w:rPr>
                <w:rFonts w:ascii="Times New Roman" w:hAnsi="Times New Roman" w:cs="Times New Roman"/>
                <w:b/>
                <w:color w:val="auto"/>
                <w:lang w:val="en-US" w:eastAsia="zh-CN"/>
              </w:rPr>
              <w:t>Tổng  cộng</w:t>
            </w:r>
          </w:p>
        </w:tc>
        <w:tc>
          <w:tcPr>
            <w:tcW w:w="433" w:type="pct"/>
            <w:shd w:val="clear" w:color="auto" w:fill="FFFFFF"/>
            <w:vAlign w:val="center"/>
          </w:tcPr>
          <w:p w14:paraId="0A1CBB65" w14:textId="6711D33C"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41</w:t>
            </w:r>
          </w:p>
        </w:tc>
        <w:tc>
          <w:tcPr>
            <w:tcW w:w="280" w:type="pct"/>
            <w:shd w:val="clear" w:color="auto" w:fill="FFFFFF"/>
            <w:vAlign w:val="center"/>
          </w:tcPr>
          <w:p w14:paraId="0B4DCFA9" w14:textId="1E1CDA58"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283" w:type="pct"/>
            <w:shd w:val="clear" w:color="auto" w:fill="FFFFFF"/>
            <w:vAlign w:val="center"/>
          </w:tcPr>
          <w:p w14:paraId="43244230" w14:textId="2A0B9C5A"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41</w:t>
            </w:r>
          </w:p>
        </w:tc>
        <w:tc>
          <w:tcPr>
            <w:tcW w:w="282" w:type="pct"/>
            <w:shd w:val="clear" w:color="auto" w:fill="FFFFFF"/>
            <w:vAlign w:val="center"/>
          </w:tcPr>
          <w:p w14:paraId="610C0354" w14:textId="42AEE074"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472" w:type="pct"/>
            <w:shd w:val="clear" w:color="auto" w:fill="FFFFFF"/>
            <w:vAlign w:val="center"/>
          </w:tcPr>
          <w:p w14:paraId="24E889D4" w14:textId="70112D6A"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37</w:t>
            </w:r>
          </w:p>
        </w:tc>
        <w:tc>
          <w:tcPr>
            <w:tcW w:w="321" w:type="pct"/>
            <w:shd w:val="clear" w:color="auto" w:fill="FFFFFF"/>
            <w:vAlign w:val="center"/>
          </w:tcPr>
          <w:p w14:paraId="07FC5B77" w14:textId="324A852D"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9</w:t>
            </w:r>
          </w:p>
        </w:tc>
        <w:tc>
          <w:tcPr>
            <w:tcW w:w="337" w:type="pct"/>
            <w:shd w:val="clear" w:color="auto" w:fill="FFFFFF"/>
            <w:vAlign w:val="center"/>
          </w:tcPr>
          <w:p w14:paraId="774DA8B6" w14:textId="5575434B"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28</w:t>
            </w:r>
          </w:p>
        </w:tc>
        <w:tc>
          <w:tcPr>
            <w:tcW w:w="378" w:type="pct"/>
            <w:shd w:val="clear" w:color="auto" w:fill="FFFFFF"/>
            <w:vAlign w:val="center"/>
          </w:tcPr>
          <w:p w14:paraId="794E4F11" w14:textId="5277F7FE"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573" w:type="pct"/>
            <w:shd w:val="clear" w:color="auto" w:fill="FFFFFF"/>
            <w:vAlign w:val="center"/>
          </w:tcPr>
          <w:p w14:paraId="4C3C303E" w14:textId="7DE0DA7E"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w:t>
            </w:r>
          </w:p>
        </w:tc>
        <w:tc>
          <w:tcPr>
            <w:tcW w:w="328" w:type="pct"/>
            <w:shd w:val="clear" w:color="auto" w:fill="FFFFFF"/>
            <w:vAlign w:val="center"/>
          </w:tcPr>
          <w:p w14:paraId="3C13981C" w14:textId="01353C5A"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4</w:t>
            </w:r>
          </w:p>
        </w:tc>
        <w:tc>
          <w:tcPr>
            <w:tcW w:w="379" w:type="pct"/>
            <w:shd w:val="clear" w:color="auto" w:fill="FFFFFF"/>
            <w:vAlign w:val="center"/>
          </w:tcPr>
          <w:p w14:paraId="56BF3EFD" w14:textId="7FE97DFD" w:rsidR="006D4A67" w:rsidRPr="006D4A67" w:rsidRDefault="006D4A67" w:rsidP="006D4A67">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r>
    </w:tbl>
    <w:p w14:paraId="06E119BE" w14:textId="1857EA11" w:rsidR="00CC7DAC" w:rsidRDefault="00CC7DAC" w:rsidP="005F6EF8">
      <w:pPr>
        <w:rPr>
          <w:rFonts w:ascii="Times New Roman" w:hAnsi="Times New Roman"/>
          <w:sz w:val="28"/>
          <w:szCs w:val="28"/>
        </w:rPr>
      </w:pPr>
    </w:p>
    <w:p w14:paraId="7FBB5282" w14:textId="76DA595A" w:rsidR="00CC7DAC" w:rsidRDefault="00CC7DAC" w:rsidP="005F6EF8">
      <w:pPr>
        <w:rPr>
          <w:rFonts w:ascii="Times New Roman" w:hAnsi="Times New Roman"/>
          <w:sz w:val="28"/>
          <w:szCs w:val="28"/>
        </w:rPr>
      </w:pPr>
    </w:p>
    <w:tbl>
      <w:tblPr>
        <w:tblW w:w="0" w:type="auto"/>
        <w:jc w:val="center"/>
        <w:tblLook w:val="04A0" w:firstRow="1" w:lastRow="0" w:firstColumn="1" w:lastColumn="0" w:noHBand="0" w:noVBand="1"/>
      </w:tblPr>
      <w:tblGrid>
        <w:gridCol w:w="2268"/>
        <w:gridCol w:w="7088"/>
        <w:gridCol w:w="4628"/>
      </w:tblGrid>
      <w:tr w:rsidR="005F6EF8" w:rsidRPr="00CD17AD" w14:paraId="24398E64" w14:textId="77777777" w:rsidTr="00E03624">
        <w:trPr>
          <w:jc w:val="center"/>
        </w:trPr>
        <w:tc>
          <w:tcPr>
            <w:tcW w:w="2268" w:type="dxa"/>
            <w:shd w:val="clear" w:color="auto" w:fill="auto"/>
          </w:tcPr>
          <w:p w14:paraId="1976D700" w14:textId="77777777" w:rsidR="006D4A67" w:rsidRDefault="006D4A67" w:rsidP="006B3FF2">
            <w:pPr>
              <w:pStyle w:val="Vnbnnidung20"/>
              <w:spacing w:line="240" w:lineRule="auto"/>
              <w:rPr>
                <w:rStyle w:val="Vnbnnidung2"/>
                <w:b/>
                <w:bCs/>
                <w:sz w:val="24"/>
                <w:szCs w:val="24"/>
                <w:lang w:val="vi-VN" w:eastAsia="vi-VN"/>
              </w:rPr>
            </w:pPr>
            <w:bookmarkStart w:id="15" w:name="_Hlk58249409"/>
            <w:bookmarkStart w:id="16" w:name="_Hlk58246244"/>
          </w:p>
          <w:p w14:paraId="08D23320" w14:textId="77777777" w:rsidR="006D4A67" w:rsidRDefault="006D4A67" w:rsidP="006B3FF2">
            <w:pPr>
              <w:pStyle w:val="Vnbnnidung20"/>
              <w:spacing w:line="240" w:lineRule="auto"/>
              <w:rPr>
                <w:rStyle w:val="Vnbnnidung2"/>
                <w:b/>
                <w:bCs/>
                <w:sz w:val="24"/>
                <w:szCs w:val="24"/>
                <w:lang w:val="vi-VN" w:eastAsia="vi-VN"/>
              </w:rPr>
            </w:pPr>
          </w:p>
          <w:p w14:paraId="67D49899" w14:textId="3D949984" w:rsidR="005F6EF8" w:rsidRPr="006B3FF2" w:rsidRDefault="005F6EF8" w:rsidP="006B3FF2">
            <w:pPr>
              <w:pStyle w:val="Vnbnnidung20"/>
              <w:spacing w:line="240" w:lineRule="auto"/>
              <w:rPr>
                <w:sz w:val="24"/>
                <w:szCs w:val="24"/>
                <w:lang w:val="vi-VN"/>
              </w:rPr>
            </w:pPr>
            <w:r w:rsidRPr="006B3FF2">
              <w:rPr>
                <w:rStyle w:val="Vnbnnidung2"/>
                <w:b/>
                <w:bCs/>
                <w:sz w:val="24"/>
                <w:szCs w:val="24"/>
                <w:lang w:val="vi-VN" w:eastAsia="vi-VN"/>
              </w:rPr>
              <w:lastRenderedPageBreak/>
              <w:t>Biểu số II.07b/VPCP/KSTT</w:t>
            </w:r>
          </w:p>
        </w:tc>
        <w:tc>
          <w:tcPr>
            <w:tcW w:w="7088" w:type="dxa"/>
            <w:shd w:val="clear" w:color="auto" w:fill="auto"/>
          </w:tcPr>
          <w:p w14:paraId="5166717D" w14:textId="77777777" w:rsidR="006D4A67" w:rsidRDefault="006D4A67" w:rsidP="006B3FF2">
            <w:pPr>
              <w:pStyle w:val="Vnbnnidung0"/>
              <w:spacing w:after="0" w:line="240" w:lineRule="auto"/>
              <w:ind w:firstLine="0"/>
              <w:jc w:val="center"/>
              <w:rPr>
                <w:rStyle w:val="Vnbnnidung"/>
                <w:b/>
                <w:bCs/>
                <w:sz w:val="24"/>
                <w:szCs w:val="24"/>
                <w:lang w:val="vi-VN" w:eastAsia="vi-VN"/>
              </w:rPr>
            </w:pPr>
          </w:p>
          <w:p w14:paraId="22A90E14" w14:textId="77777777" w:rsidR="006D4A67" w:rsidRDefault="006D4A67" w:rsidP="006B3FF2">
            <w:pPr>
              <w:pStyle w:val="Vnbnnidung0"/>
              <w:spacing w:after="0" w:line="240" w:lineRule="auto"/>
              <w:ind w:firstLine="0"/>
              <w:jc w:val="center"/>
              <w:rPr>
                <w:rStyle w:val="Vnbnnidung"/>
                <w:b/>
                <w:bCs/>
                <w:sz w:val="24"/>
                <w:szCs w:val="24"/>
                <w:lang w:val="vi-VN" w:eastAsia="vi-VN"/>
              </w:rPr>
            </w:pPr>
          </w:p>
          <w:p w14:paraId="61EF0CD5" w14:textId="42D5E46D" w:rsidR="005F6EF8" w:rsidRPr="006B3FF2" w:rsidRDefault="005F6EF8" w:rsidP="006B3FF2">
            <w:pPr>
              <w:pStyle w:val="Vnbnnidung0"/>
              <w:spacing w:after="0" w:line="240" w:lineRule="auto"/>
              <w:ind w:firstLine="0"/>
              <w:jc w:val="center"/>
              <w:rPr>
                <w:sz w:val="24"/>
                <w:szCs w:val="24"/>
                <w:lang w:val="vi-VN"/>
              </w:rPr>
            </w:pPr>
            <w:r w:rsidRPr="006B3FF2">
              <w:rPr>
                <w:rStyle w:val="Vnbnnidung"/>
                <w:b/>
                <w:bCs/>
                <w:sz w:val="24"/>
                <w:szCs w:val="24"/>
                <w:lang w:val="vi-VN" w:eastAsia="vi-VN"/>
              </w:rPr>
              <w:lastRenderedPageBreak/>
              <w:t>TỔNG HỢP SỐ LƯỢNG THỦ TỤC HÀNH CHÍNH VÀ KẾT QUẢ THỰC HIỆN “4 TẠI CHỖ” TẠI BỘ PHẬN MỘT CỬA CỦA ĐỊA PHƯƠNG</w:t>
            </w:r>
          </w:p>
          <w:p w14:paraId="3CCF7F86" w14:textId="34104E5E" w:rsidR="005414E4" w:rsidRPr="00044C0E" w:rsidRDefault="005414E4" w:rsidP="005414E4">
            <w:pPr>
              <w:pStyle w:val="Tiu30"/>
              <w:keepNext/>
              <w:keepLines/>
              <w:spacing w:after="0" w:line="240" w:lineRule="auto"/>
              <w:ind w:firstLine="0"/>
              <w:jc w:val="center"/>
              <w:outlineLvl w:val="9"/>
              <w:rPr>
                <w:sz w:val="24"/>
                <w:szCs w:val="24"/>
              </w:rPr>
            </w:pPr>
            <w:r w:rsidRPr="006B3FF2">
              <w:rPr>
                <w:rStyle w:val="Vnbnnidung2"/>
                <w:bCs w:val="0"/>
                <w:sz w:val="24"/>
                <w:szCs w:val="24"/>
                <w:lang w:val="vi-VN" w:eastAsia="vi-VN"/>
              </w:rPr>
              <w:t>Kỳ</w:t>
            </w:r>
            <w:r w:rsidR="00044C0E">
              <w:rPr>
                <w:rStyle w:val="Vnbnnidung2"/>
                <w:bCs w:val="0"/>
                <w:sz w:val="24"/>
                <w:szCs w:val="24"/>
                <w:lang w:val="vi-VN" w:eastAsia="vi-VN"/>
              </w:rPr>
              <w:t xml:space="preserve"> báo cáo: Quý I</w:t>
            </w:r>
            <w:r w:rsidRPr="006B3FF2">
              <w:rPr>
                <w:rStyle w:val="Vnbnnidung2"/>
                <w:bCs w:val="0"/>
                <w:sz w:val="24"/>
                <w:szCs w:val="24"/>
                <w:lang w:val="vi-VN" w:eastAsia="vi-VN"/>
              </w:rPr>
              <w:t xml:space="preserve"> năm 202</w:t>
            </w:r>
            <w:r w:rsidR="00044C0E">
              <w:rPr>
                <w:rStyle w:val="Vnbnnidung2"/>
                <w:bCs w:val="0"/>
                <w:sz w:val="24"/>
                <w:szCs w:val="24"/>
                <w:lang w:eastAsia="vi-VN"/>
              </w:rPr>
              <w:t>2</w:t>
            </w:r>
          </w:p>
          <w:p w14:paraId="7F5C012E" w14:textId="585C4509" w:rsidR="005414E4" w:rsidRPr="006B3FF2" w:rsidRDefault="005414E4" w:rsidP="005414E4">
            <w:pPr>
              <w:pStyle w:val="Vnbnnidung20"/>
              <w:spacing w:line="240" w:lineRule="auto"/>
              <w:jc w:val="center"/>
              <w:rPr>
                <w:rStyle w:val="Vnbnnidung2"/>
                <w:i/>
                <w:iCs/>
                <w:sz w:val="24"/>
                <w:szCs w:val="24"/>
                <w:lang w:val="vi-VN" w:eastAsia="vi-VN"/>
              </w:rPr>
            </w:pPr>
            <w:r w:rsidRPr="006B3FF2">
              <w:rPr>
                <w:rStyle w:val="Vnbnnidung2"/>
                <w:i/>
                <w:iCs/>
                <w:sz w:val="24"/>
                <w:szCs w:val="24"/>
                <w:lang w:val="vi-VN" w:eastAsia="vi-VN"/>
              </w:rPr>
              <w:t>(Từ ngày 1</w:t>
            </w:r>
            <w:r w:rsidR="00044C0E">
              <w:rPr>
                <w:rStyle w:val="Vnbnnidung2"/>
                <w:i/>
                <w:iCs/>
                <w:sz w:val="24"/>
                <w:szCs w:val="24"/>
                <w:lang w:eastAsia="vi-VN"/>
              </w:rPr>
              <w:t>7</w:t>
            </w:r>
            <w:r w:rsidRPr="006B3FF2">
              <w:rPr>
                <w:rStyle w:val="Vnbnnidung2"/>
                <w:i/>
                <w:iCs/>
                <w:sz w:val="24"/>
                <w:szCs w:val="24"/>
                <w:lang w:val="vi-VN" w:eastAsia="vi-VN"/>
              </w:rPr>
              <w:t>/</w:t>
            </w:r>
            <w:r w:rsidR="00044C0E">
              <w:rPr>
                <w:rStyle w:val="Vnbnnidung2"/>
                <w:i/>
                <w:iCs/>
                <w:sz w:val="24"/>
                <w:szCs w:val="24"/>
                <w:lang w:eastAsia="vi-VN"/>
              </w:rPr>
              <w:t>12</w:t>
            </w:r>
            <w:r w:rsidRPr="006B3FF2">
              <w:rPr>
                <w:rStyle w:val="Vnbnnidung2"/>
                <w:i/>
                <w:iCs/>
                <w:sz w:val="24"/>
                <w:szCs w:val="24"/>
                <w:lang w:val="vi-VN" w:eastAsia="vi-VN"/>
              </w:rPr>
              <w:t>/202</w:t>
            </w:r>
            <w:r w:rsidR="00044C0E">
              <w:rPr>
                <w:rStyle w:val="Vnbnnidung2"/>
                <w:i/>
                <w:iCs/>
                <w:sz w:val="24"/>
                <w:szCs w:val="24"/>
                <w:lang w:eastAsia="vi-VN"/>
              </w:rPr>
              <w:t>2</w:t>
            </w:r>
            <w:r w:rsidRPr="006B3FF2">
              <w:rPr>
                <w:rStyle w:val="Vnbnnidung2"/>
                <w:i/>
                <w:iCs/>
                <w:sz w:val="24"/>
                <w:szCs w:val="24"/>
                <w:lang w:val="vi-VN" w:eastAsia="vi-VN"/>
              </w:rPr>
              <w:t xml:space="preserve"> đến hết ngày 15/</w:t>
            </w:r>
            <w:r w:rsidR="00044C0E">
              <w:rPr>
                <w:rStyle w:val="Vnbnnidung2"/>
                <w:i/>
                <w:iCs/>
                <w:sz w:val="24"/>
                <w:szCs w:val="24"/>
                <w:lang w:eastAsia="vi-VN"/>
              </w:rPr>
              <w:t>3</w:t>
            </w:r>
            <w:r w:rsidRPr="006B3FF2">
              <w:rPr>
                <w:rStyle w:val="Vnbnnidung2"/>
                <w:i/>
                <w:iCs/>
                <w:sz w:val="24"/>
                <w:szCs w:val="24"/>
                <w:lang w:val="vi-VN" w:eastAsia="vi-VN"/>
              </w:rPr>
              <w:t>/202</w:t>
            </w:r>
            <w:r w:rsidR="00044C0E">
              <w:rPr>
                <w:rStyle w:val="Vnbnnidung2"/>
                <w:i/>
                <w:iCs/>
                <w:sz w:val="24"/>
                <w:szCs w:val="24"/>
                <w:lang w:eastAsia="vi-VN"/>
              </w:rPr>
              <w:t>2</w:t>
            </w:r>
            <w:r w:rsidRPr="006B3FF2">
              <w:rPr>
                <w:rStyle w:val="Vnbnnidung2"/>
                <w:i/>
                <w:iCs/>
                <w:sz w:val="24"/>
                <w:szCs w:val="24"/>
                <w:lang w:val="vi-VN" w:eastAsia="vi-VN"/>
              </w:rPr>
              <w:t>)</w:t>
            </w:r>
          </w:p>
          <w:p w14:paraId="5BC4AD01" w14:textId="77777777" w:rsidR="005F6EF8" w:rsidRPr="00CD17AD" w:rsidRDefault="005F6EF8" w:rsidP="006B3FF2">
            <w:pPr>
              <w:pStyle w:val="Vnbnnidung20"/>
              <w:spacing w:line="240" w:lineRule="auto"/>
              <w:jc w:val="center"/>
              <w:rPr>
                <w:sz w:val="24"/>
                <w:szCs w:val="24"/>
                <w:vertAlign w:val="superscript"/>
              </w:rPr>
            </w:pPr>
            <w:r w:rsidRPr="00CD17AD">
              <w:rPr>
                <w:rStyle w:val="Vnbnnidung2"/>
                <w:iCs/>
                <w:sz w:val="24"/>
                <w:szCs w:val="24"/>
                <w:vertAlign w:val="superscript"/>
                <w:lang w:eastAsia="vi-VN"/>
              </w:rPr>
              <w:t>___________</w:t>
            </w:r>
          </w:p>
        </w:tc>
        <w:tc>
          <w:tcPr>
            <w:tcW w:w="4628" w:type="dxa"/>
            <w:shd w:val="clear" w:color="auto" w:fill="auto"/>
          </w:tcPr>
          <w:p w14:paraId="6E51ED80" w14:textId="77777777" w:rsidR="006D4A67" w:rsidRDefault="006D4A67" w:rsidP="006B3FF2">
            <w:pPr>
              <w:pStyle w:val="Vnbnnidung20"/>
              <w:tabs>
                <w:tab w:val="left" w:pos="130"/>
              </w:tabs>
              <w:spacing w:line="240" w:lineRule="auto"/>
              <w:rPr>
                <w:rStyle w:val="Vnbnnidung2"/>
                <w:b/>
                <w:bCs/>
                <w:sz w:val="24"/>
                <w:szCs w:val="24"/>
                <w:lang w:eastAsia="vi-VN"/>
              </w:rPr>
            </w:pPr>
            <w:bookmarkStart w:id="17" w:name="bookmark211"/>
          </w:p>
          <w:p w14:paraId="13BA6B83" w14:textId="77777777" w:rsidR="006D4A67" w:rsidRDefault="006D4A67" w:rsidP="006B3FF2">
            <w:pPr>
              <w:pStyle w:val="Vnbnnidung20"/>
              <w:tabs>
                <w:tab w:val="left" w:pos="130"/>
              </w:tabs>
              <w:spacing w:line="240" w:lineRule="auto"/>
              <w:rPr>
                <w:rStyle w:val="Vnbnnidung2"/>
                <w:b/>
                <w:bCs/>
                <w:sz w:val="24"/>
                <w:szCs w:val="24"/>
                <w:lang w:eastAsia="vi-VN"/>
              </w:rPr>
            </w:pPr>
          </w:p>
          <w:p w14:paraId="232DE0FF" w14:textId="3915C885" w:rsidR="005F6EF8" w:rsidRPr="00CD17AD" w:rsidRDefault="005F6EF8" w:rsidP="006B3FF2">
            <w:pPr>
              <w:pStyle w:val="Vnbnnidung20"/>
              <w:tabs>
                <w:tab w:val="left" w:pos="130"/>
              </w:tabs>
              <w:spacing w:line="240" w:lineRule="auto"/>
              <w:rPr>
                <w:sz w:val="24"/>
                <w:szCs w:val="24"/>
              </w:rPr>
            </w:pPr>
            <w:r w:rsidRPr="00CD17AD">
              <w:rPr>
                <w:rStyle w:val="Vnbnnidung2"/>
                <w:b/>
                <w:bCs/>
                <w:sz w:val="24"/>
                <w:szCs w:val="24"/>
                <w:lang w:eastAsia="vi-VN"/>
              </w:rPr>
              <w:lastRenderedPageBreak/>
              <w:t>-</w:t>
            </w:r>
            <w:bookmarkEnd w:id="17"/>
            <w:r w:rsidRPr="00CD17AD">
              <w:rPr>
                <w:rStyle w:val="Vnbnnidung2"/>
                <w:b/>
                <w:bCs/>
                <w:sz w:val="24"/>
                <w:szCs w:val="24"/>
                <w:lang w:eastAsia="vi-VN"/>
              </w:rPr>
              <w:t xml:space="preserve"> Đơn vị báo cáo:</w:t>
            </w:r>
          </w:p>
          <w:p w14:paraId="321D641D" w14:textId="3836111C" w:rsidR="005F6EF8" w:rsidRPr="00CD17AD" w:rsidRDefault="005F6EF8" w:rsidP="006B3FF2">
            <w:pPr>
              <w:pStyle w:val="Vnbnnidung20"/>
              <w:spacing w:line="240" w:lineRule="auto"/>
              <w:rPr>
                <w:sz w:val="24"/>
                <w:szCs w:val="24"/>
              </w:rPr>
            </w:pPr>
            <w:r w:rsidRPr="00CD17AD">
              <w:rPr>
                <w:rStyle w:val="Vnbnnidung2"/>
                <w:sz w:val="24"/>
                <w:szCs w:val="24"/>
                <w:lang w:eastAsia="vi-VN"/>
              </w:rPr>
              <w:t xml:space="preserve">UBND </w:t>
            </w:r>
            <w:r w:rsidR="00044C0E">
              <w:rPr>
                <w:rStyle w:val="Vnbnnidung2"/>
                <w:sz w:val="24"/>
                <w:szCs w:val="24"/>
                <w:lang w:eastAsia="vi-VN"/>
              </w:rPr>
              <w:t>xã Thượng Quảng</w:t>
            </w:r>
            <w:r w:rsidRPr="00CD17AD">
              <w:rPr>
                <w:rStyle w:val="Vnbnnidung2"/>
                <w:sz w:val="24"/>
                <w:szCs w:val="24"/>
                <w:lang w:eastAsia="vi-VN"/>
              </w:rPr>
              <w:t>.</w:t>
            </w:r>
          </w:p>
          <w:p w14:paraId="2C967F55" w14:textId="77777777" w:rsidR="005F6EF8" w:rsidRPr="00CD17AD" w:rsidRDefault="005F6EF8" w:rsidP="006B3FF2">
            <w:pPr>
              <w:pStyle w:val="Vnbnnidung20"/>
              <w:tabs>
                <w:tab w:val="left" w:pos="130"/>
              </w:tabs>
              <w:spacing w:line="240" w:lineRule="auto"/>
              <w:rPr>
                <w:sz w:val="24"/>
                <w:szCs w:val="24"/>
              </w:rPr>
            </w:pPr>
            <w:bookmarkStart w:id="18" w:name="bookmark212"/>
            <w:r w:rsidRPr="00CD17AD">
              <w:rPr>
                <w:rStyle w:val="Vnbnnidung2"/>
                <w:b/>
                <w:bCs/>
                <w:sz w:val="24"/>
                <w:szCs w:val="24"/>
                <w:lang w:eastAsia="vi-VN"/>
              </w:rPr>
              <w:t>-</w:t>
            </w:r>
            <w:bookmarkEnd w:id="18"/>
            <w:r w:rsidRPr="00CD17AD">
              <w:rPr>
                <w:rStyle w:val="Vnbnnidung2"/>
                <w:b/>
                <w:bCs/>
                <w:sz w:val="24"/>
                <w:szCs w:val="24"/>
                <w:lang w:eastAsia="vi-VN"/>
              </w:rPr>
              <w:t xml:space="preserve"> Đơn vị nhận báo cáo:</w:t>
            </w:r>
          </w:p>
          <w:p w14:paraId="249FAEB5" w14:textId="7F7CCF65" w:rsidR="005F6EF8" w:rsidRPr="00CD17AD" w:rsidRDefault="00044C0E" w:rsidP="006B3FF2">
            <w:pPr>
              <w:pStyle w:val="Vnbnnidung20"/>
              <w:spacing w:line="240" w:lineRule="auto"/>
              <w:rPr>
                <w:sz w:val="24"/>
                <w:szCs w:val="24"/>
              </w:rPr>
            </w:pPr>
            <w:r>
              <w:rPr>
                <w:rStyle w:val="Vnbnnidung2"/>
                <w:sz w:val="24"/>
                <w:szCs w:val="24"/>
                <w:lang w:eastAsia="vi-VN"/>
              </w:rPr>
              <w:t>Văn phòng HĐND&amp;UBND huyên</w:t>
            </w:r>
            <w:r w:rsidR="005F6EF8" w:rsidRPr="00CD17AD">
              <w:rPr>
                <w:rStyle w:val="Vnbnnidung2"/>
                <w:sz w:val="24"/>
                <w:szCs w:val="24"/>
                <w:lang w:eastAsia="vi-VN"/>
              </w:rPr>
              <w:t>.</w:t>
            </w:r>
          </w:p>
          <w:p w14:paraId="1CFE0C87" w14:textId="77777777" w:rsidR="005F6EF8" w:rsidRPr="00CD17AD" w:rsidRDefault="005F6EF8" w:rsidP="006B3FF2">
            <w:pPr>
              <w:pStyle w:val="Vnbnnidung20"/>
              <w:tabs>
                <w:tab w:val="left" w:pos="125"/>
              </w:tabs>
              <w:spacing w:line="240" w:lineRule="auto"/>
              <w:rPr>
                <w:rStyle w:val="Vnbnnidung2"/>
                <w:sz w:val="24"/>
                <w:szCs w:val="24"/>
                <w:lang w:eastAsia="vi-VN"/>
              </w:rPr>
            </w:pPr>
          </w:p>
          <w:p w14:paraId="5933686A" w14:textId="77777777" w:rsidR="005F6EF8" w:rsidRPr="00CD17AD" w:rsidRDefault="005F6EF8" w:rsidP="006B3FF2">
            <w:pPr>
              <w:pStyle w:val="Chthchbng0"/>
              <w:jc w:val="right"/>
              <w:rPr>
                <w:sz w:val="24"/>
                <w:szCs w:val="24"/>
              </w:rPr>
            </w:pPr>
            <w:r w:rsidRPr="00CD17AD">
              <w:rPr>
                <w:rStyle w:val="Vnbnnidung2"/>
                <w:b w:val="0"/>
                <w:i/>
                <w:iCs/>
                <w:sz w:val="24"/>
                <w:szCs w:val="24"/>
                <w:lang w:eastAsia="vi-VN"/>
              </w:rPr>
              <w:t>Đơn vị tính:</w:t>
            </w:r>
            <w:r w:rsidRPr="00CD17AD">
              <w:rPr>
                <w:rStyle w:val="Chthchbng"/>
                <w:i/>
                <w:iCs/>
                <w:sz w:val="24"/>
                <w:szCs w:val="24"/>
              </w:rPr>
              <w:t xml:space="preserve"> </w:t>
            </w:r>
            <w:r w:rsidRPr="00CD17AD">
              <w:rPr>
                <w:rStyle w:val="Vnbnnidung2"/>
                <w:b w:val="0"/>
                <w:i/>
                <w:iCs/>
                <w:sz w:val="24"/>
                <w:szCs w:val="24"/>
                <w:lang w:eastAsia="vi-VN"/>
              </w:rPr>
              <w:t>TTHC, %.</w:t>
            </w:r>
          </w:p>
        </w:tc>
      </w:tr>
    </w:tbl>
    <w:p w14:paraId="4F184AAC" w14:textId="77777777" w:rsidR="005F6EF8" w:rsidRPr="006B3FF2" w:rsidRDefault="005F6EF8" w:rsidP="005F6EF8">
      <w:pPr>
        <w:pStyle w:val="Chthchbng0"/>
        <w:spacing w:after="120"/>
        <w:ind w:firstLine="720"/>
        <w:jc w:val="both"/>
        <w:rPr>
          <w:sz w:val="24"/>
          <w:szCs w:val="24"/>
          <w:lang w:val="vi-VN"/>
        </w:rPr>
      </w:pPr>
      <w:r w:rsidRPr="006B3FF2">
        <w:rPr>
          <w:rStyle w:val="Chthchbng"/>
          <w:b/>
          <w:bCs/>
          <w:sz w:val="24"/>
          <w:szCs w:val="24"/>
          <w:lang w:val="vi-VN" w:eastAsia="vi-VN"/>
        </w:rPr>
        <w:lastRenderedPageBreak/>
        <w:t>I. SỐ LƯỢNG TTHC TRIỂN KHAI TẠI BỘ PHẬN MỘT CỬA</w:t>
      </w:r>
    </w:p>
    <w:tbl>
      <w:tblPr>
        <w:tblW w:w="5000" w:type="pct"/>
        <w:jc w:val="center"/>
        <w:tblCellMar>
          <w:left w:w="0" w:type="dxa"/>
          <w:right w:w="0" w:type="dxa"/>
        </w:tblCellMar>
        <w:tblLook w:val="0000" w:firstRow="0" w:lastRow="0" w:firstColumn="0" w:lastColumn="0" w:noHBand="0" w:noVBand="0"/>
      </w:tblPr>
      <w:tblGrid>
        <w:gridCol w:w="632"/>
        <w:gridCol w:w="1474"/>
        <w:gridCol w:w="1213"/>
        <w:gridCol w:w="920"/>
        <w:gridCol w:w="914"/>
        <w:gridCol w:w="924"/>
        <w:gridCol w:w="1213"/>
        <w:gridCol w:w="910"/>
        <w:gridCol w:w="980"/>
        <w:gridCol w:w="991"/>
        <w:gridCol w:w="1084"/>
        <w:gridCol w:w="907"/>
        <w:gridCol w:w="915"/>
        <w:gridCol w:w="918"/>
      </w:tblGrid>
      <w:tr w:rsidR="005F6EF8" w:rsidRPr="00CD17AD" w14:paraId="3F130DB3" w14:textId="77777777" w:rsidTr="00B531BC">
        <w:trPr>
          <w:trHeight w:val="576"/>
          <w:jc w:val="center"/>
        </w:trPr>
        <w:tc>
          <w:tcPr>
            <w:tcW w:w="226" w:type="pct"/>
            <w:vMerge w:val="restart"/>
            <w:tcBorders>
              <w:top w:val="single" w:sz="4" w:space="0" w:color="auto"/>
              <w:left w:val="single" w:sz="4" w:space="0" w:color="auto"/>
              <w:bottom w:val="nil"/>
              <w:right w:val="nil"/>
            </w:tcBorders>
            <w:shd w:val="clear" w:color="auto" w:fill="FFFFFF"/>
            <w:vAlign w:val="center"/>
          </w:tcPr>
          <w:p w14:paraId="71F59919" w14:textId="77777777" w:rsidR="005F6EF8" w:rsidRPr="00CD17AD" w:rsidRDefault="005F6EF8" w:rsidP="006B3FF2">
            <w:pPr>
              <w:pStyle w:val="Khc0"/>
              <w:spacing w:after="0" w:line="240" w:lineRule="auto"/>
              <w:ind w:firstLine="0"/>
              <w:jc w:val="center"/>
              <w:rPr>
                <w:sz w:val="24"/>
                <w:szCs w:val="24"/>
              </w:rPr>
            </w:pPr>
            <w:r w:rsidRPr="00CD17AD">
              <w:rPr>
                <w:rStyle w:val="Khc"/>
                <w:b/>
                <w:bCs/>
              </w:rPr>
              <w:t>STT</w:t>
            </w:r>
          </w:p>
        </w:tc>
        <w:tc>
          <w:tcPr>
            <w:tcW w:w="527" w:type="pct"/>
            <w:vMerge w:val="restart"/>
            <w:tcBorders>
              <w:top w:val="single" w:sz="4" w:space="0" w:color="auto"/>
              <w:left w:val="single" w:sz="4" w:space="0" w:color="auto"/>
              <w:bottom w:val="nil"/>
              <w:right w:val="nil"/>
            </w:tcBorders>
            <w:shd w:val="clear" w:color="auto" w:fill="FFFFFF"/>
            <w:vAlign w:val="center"/>
          </w:tcPr>
          <w:p w14:paraId="75FF5482" w14:textId="77777777" w:rsidR="005F6EF8" w:rsidRPr="00CD17AD" w:rsidRDefault="005F6EF8" w:rsidP="006B3FF2">
            <w:pPr>
              <w:pStyle w:val="Khc0"/>
              <w:spacing w:after="0" w:line="240" w:lineRule="auto"/>
              <w:ind w:firstLine="0"/>
              <w:jc w:val="center"/>
              <w:rPr>
                <w:sz w:val="24"/>
                <w:szCs w:val="24"/>
              </w:rPr>
            </w:pPr>
            <w:r w:rsidRPr="00CD17AD">
              <w:rPr>
                <w:rStyle w:val="Khc"/>
                <w:b/>
                <w:bCs/>
              </w:rPr>
              <w:t>Lĩnh vực</w:t>
            </w:r>
          </w:p>
        </w:tc>
        <w:tc>
          <w:tcPr>
            <w:tcW w:w="1419" w:type="pct"/>
            <w:gridSpan w:val="4"/>
            <w:tcBorders>
              <w:top w:val="single" w:sz="4" w:space="0" w:color="auto"/>
              <w:left w:val="single" w:sz="4" w:space="0" w:color="auto"/>
              <w:bottom w:val="nil"/>
              <w:right w:val="nil"/>
            </w:tcBorders>
            <w:shd w:val="clear" w:color="auto" w:fill="FFFFFF"/>
            <w:vAlign w:val="center"/>
          </w:tcPr>
          <w:p w14:paraId="5F59E5F4"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 TTHC thuộc thẩm quyền giải quyết của địa phương</w:t>
            </w:r>
          </w:p>
        </w:tc>
        <w:tc>
          <w:tcPr>
            <w:tcW w:w="1462" w:type="pct"/>
            <w:gridSpan w:val="4"/>
            <w:tcBorders>
              <w:top w:val="single" w:sz="4" w:space="0" w:color="auto"/>
              <w:left w:val="single" w:sz="4" w:space="0" w:color="auto"/>
              <w:bottom w:val="nil"/>
              <w:right w:val="nil"/>
            </w:tcBorders>
            <w:shd w:val="clear" w:color="auto" w:fill="FFFFFF"/>
            <w:vAlign w:val="center"/>
          </w:tcPr>
          <w:p w14:paraId="16D79CAE" w14:textId="77777777" w:rsidR="005F6EF8" w:rsidRPr="00CD17AD" w:rsidRDefault="005F6EF8" w:rsidP="006B3FF2">
            <w:pPr>
              <w:pStyle w:val="Khc0"/>
              <w:spacing w:after="0" w:line="240" w:lineRule="auto"/>
              <w:ind w:firstLine="0"/>
              <w:jc w:val="center"/>
              <w:rPr>
                <w:sz w:val="24"/>
                <w:szCs w:val="24"/>
              </w:rPr>
            </w:pPr>
            <w:r w:rsidRPr="00CD17AD">
              <w:rPr>
                <w:rStyle w:val="Khc"/>
                <w:b/>
                <w:bCs/>
              </w:rPr>
              <w:t>TTHC được thực hiện theo CCMC, MCLT</w:t>
            </w:r>
          </w:p>
        </w:tc>
        <w:tc>
          <w:tcPr>
            <w:tcW w:w="1366" w:type="pct"/>
            <w:gridSpan w:val="4"/>
            <w:tcBorders>
              <w:top w:val="single" w:sz="4" w:space="0" w:color="auto"/>
              <w:left w:val="single" w:sz="4" w:space="0" w:color="auto"/>
              <w:bottom w:val="nil"/>
              <w:right w:val="single" w:sz="4" w:space="0" w:color="auto"/>
            </w:tcBorders>
            <w:shd w:val="clear" w:color="auto" w:fill="FFFFFF"/>
            <w:vAlign w:val="center"/>
          </w:tcPr>
          <w:p w14:paraId="68A28D49" w14:textId="77777777" w:rsidR="005F6EF8" w:rsidRPr="00CD17AD" w:rsidRDefault="005F6EF8" w:rsidP="006B3FF2">
            <w:pPr>
              <w:pStyle w:val="Khc0"/>
              <w:spacing w:after="0" w:line="240" w:lineRule="auto"/>
              <w:ind w:firstLine="0"/>
              <w:jc w:val="center"/>
              <w:rPr>
                <w:sz w:val="24"/>
                <w:szCs w:val="24"/>
              </w:rPr>
            </w:pPr>
            <w:r w:rsidRPr="00CD17AD">
              <w:rPr>
                <w:rStyle w:val="Khc"/>
                <w:b/>
                <w:bCs/>
              </w:rPr>
              <w:t>Quy trình nội bộ giải quyết TTHC theo CCMC, MCLT được ban hành</w:t>
            </w:r>
          </w:p>
        </w:tc>
      </w:tr>
      <w:tr w:rsidR="005F6EF8" w:rsidRPr="00CD17AD" w14:paraId="53D360C0" w14:textId="77777777" w:rsidTr="00B531BC">
        <w:trPr>
          <w:trHeight w:val="576"/>
          <w:jc w:val="center"/>
        </w:trPr>
        <w:tc>
          <w:tcPr>
            <w:tcW w:w="226" w:type="pct"/>
            <w:vMerge/>
            <w:tcBorders>
              <w:top w:val="nil"/>
              <w:left w:val="single" w:sz="4" w:space="0" w:color="auto"/>
              <w:bottom w:val="nil"/>
              <w:right w:val="nil"/>
            </w:tcBorders>
            <w:shd w:val="clear" w:color="auto" w:fill="FFFFFF"/>
            <w:vAlign w:val="center"/>
          </w:tcPr>
          <w:p w14:paraId="5901603F" w14:textId="77777777" w:rsidR="005F6EF8" w:rsidRPr="00CD17AD" w:rsidRDefault="005F6EF8" w:rsidP="006B3FF2">
            <w:pPr>
              <w:pStyle w:val="Khc0"/>
              <w:spacing w:after="0" w:line="240" w:lineRule="auto"/>
              <w:ind w:firstLine="0"/>
              <w:jc w:val="center"/>
              <w:rPr>
                <w:sz w:val="24"/>
                <w:szCs w:val="24"/>
              </w:rPr>
            </w:pPr>
          </w:p>
        </w:tc>
        <w:tc>
          <w:tcPr>
            <w:tcW w:w="527" w:type="pct"/>
            <w:vMerge/>
            <w:tcBorders>
              <w:top w:val="nil"/>
              <w:left w:val="single" w:sz="4" w:space="0" w:color="auto"/>
              <w:bottom w:val="nil"/>
              <w:right w:val="nil"/>
            </w:tcBorders>
            <w:shd w:val="clear" w:color="auto" w:fill="FFFFFF"/>
            <w:vAlign w:val="center"/>
          </w:tcPr>
          <w:p w14:paraId="24D63106" w14:textId="77777777" w:rsidR="005F6EF8" w:rsidRPr="00CD17AD" w:rsidRDefault="005F6EF8" w:rsidP="006B3FF2">
            <w:pPr>
              <w:pStyle w:val="Khc0"/>
              <w:spacing w:after="0" w:line="240" w:lineRule="auto"/>
              <w:ind w:firstLine="0"/>
              <w:jc w:val="center"/>
              <w:rPr>
                <w:sz w:val="24"/>
                <w:szCs w:val="24"/>
              </w:rPr>
            </w:pPr>
          </w:p>
        </w:tc>
        <w:tc>
          <w:tcPr>
            <w:tcW w:w="433" w:type="pct"/>
            <w:tcBorders>
              <w:top w:val="single" w:sz="4" w:space="0" w:color="auto"/>
              <w:left w:val="single" w:sz="4" w:space="0" w:color="auto"/>
              <w:bottom w:val="nil"/>
              <w:right w:val="nil"/>
            </w:tcBorders>
            <w:shd w:val="clear" w:color="auto" w:fill="FFFFFF"/>
            <w:vAlign w:val="center"/>
          </w:tcPr>
          <w:p w14:paraId="48236861"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 TTHC</w:t>
            </w:r>
          </w:p>
        </w:tc>
        <w:tc>
          <w:tcPr>
            <w:tcW w:w="329" w:type="pct"/>
            <w:tcBorders>
              <w:top w:val="single" w:sz="4" w:space="0" w:color="auto"/>
              <w:left w:val="single" w:sz="4" w:space="0" w:color="auto"/>
              <w:bottom w:val="nil"/>
              <w:right w:val="nil"/>
            </w:tcBorders>
            <w:shd w:val="clear" w:color="auto" w:fill="FFFFFF"/>
            <w:vAlign w:val="center"/>
          </w:tcPr>
          <w:p w14:paraId="116829BB" w14:textId="77777777" w:rsidR="005F6EF8" w:rsidRPr="00CD17AD" w:rsidRDefault="005F6EF8" w:rsidP="006B3FF2">
            <w:pPr>
              <w:pStyle w:val="Khc0"/>
              <w:spacing w:after="0" w:line="240" w:lineRule="auto"/>
              <w:ind w:firstLine="0"/>
              <w:jc w:val="center"/>
              <w:rPr>
                <w:sz w:val="24"/>
                <w:szCs w:val="24"/>
              </w:rPr>
            </w:pPr>
            <w:r w:rsidRPr="00CD17AD">
              <w:rPr>
                <w:rStyle w:val="Khc"/>
              </w:rPr>
              <w:t>Cấp tỉnh</w:t>
            </w:r>
          </w:p>
        </w:tc>
        <w:tc>
          <w:tcPr>
            <w:tcW w:w="327" w:type="pct"/>
            <w:tcBorders>
              <w:top w:val="single" w:sz="4" w:space="0" w:color="auto"/>
              <w:left w:val="single" w:sz="4" w:space="0" w:color="auto"/>
              <w:bottom w:val="nil"/>
              <w:right w:val="nil"/>
            </w:tcBorders>
            <w:shd w:val="clear" w:color="auto" w:fill="FFFFFF"/>
            <w:vAlign w:val="center"/>
          </w:tcPr>
          <w:p w14:paraId="6415B243" w14:textId="77777777" w:rsidR="005F6EF8" w:rsidRPr="00CD17AD" w:rsidRDefault="005F6EF8" w:rsidP="006B3FF2">
            <w:pPr>
              <w:pStyle w:val="Khc0"/>
              <w:spacing w:after="0" w:line="240" w:lineRule="auto"/>
              <w:ind w:firstLine="0"/>
              <w:jc w:val="center"/>
              <w:rPr>
                <w:sz w:val="24"/>
                <w:szCs w:val="24"/>
              </w:rPr>
            </w:pPr>
            <w:r w:rsidRPr="00CD17AD">
              <w:rPr>
                <w:rStyle w:val="Khc"/>
              </w:rPr>
              <w:t>Cấp huyện</w:t>
            </w:r>
          </w:p>
        </w:tc>
        <w:tc>
          <w:tcPr>
            <w:tcW w:w="330" w:type="pct"/>
            <w:tcBorders>
              <w:top w:val="single" w:sz="4" w:space="0" w:color="auto"/>
              <w:left w:val="single" w:sz="4" w:space="0" w:color="auto"/>
              <w:bottom w:val="nil"/>
              <w:right w:val="nil"/>
            </w:tcBorders>
            <w:shd w:val="clear" w:color="auto" w:fill="FFFFFF"/>
            <w:vAlign w:val="center"/>
          </w:tcPr>
          <w:p w14:paraId="2F64B18C" w14:textId="77777777" w:rsidR="005F6EF8" w:rsidRPr="00CD17AD" w:rsidRDefault="005F6EF8" w:rsidP="006B3FF2">
            <w:pPr>
              <w:pStyle w:val="Khc0"/>
              <w:spacing w:after="0" w:line="240" w:lineRule="auto"/>
              <w:ind w:firstLine="0"/>
              <w:jc w:val="center"/>
              <w:rPr>
                <w:sz w:val="24"/>
                <w:szCs w:val="24"/>
              </w:rPr>
            </w:pPr>
            <w:r w:rsidRPr="00CD17AD">
              <w:rPr>
                <w:rStyle w:val="Khc"/>
              </w:rPr>
              <w:t>Cấp xã</w:t>
            </w:r>
          </w:p>
        </w:tc>
        <w:tc>
          <w:tcPr>
            <w:tcW w:w="433" w:type="pct"/>
            <w:tcBorders>
              <w:top w:val="single" w:sz="4" w:space="0" w:color="auto"/>
              <w:left w:val="single" w:sz="4" w:space="0" w:color="auto"/>
              <w:bottom w:val="nil"/>
              <w:right w:val="nil"/>
            </w:tcBorders>
            <w:shd w:val="clear" w:color="auto" w:fill="FFFFFF"/>
            <w:vAlign w:val="center"/>
          </w:tcPr>
          <w:p w14:paraId="44FC0F57"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w:t>
            </w:r>
          </w:p>
          <w:p w14:paraId="14E56163" w14:textId="77777777" w:rsidR="005F6EF8" w:rsidRPr="00CD17AD" w:rsidRDefault="005F6EF8" w:rsidP="006B3FF2">
            <w:pPr>
              <w:pStyle w:val="Khc0"/>
              <w:spacing w:after="0" w:line="240" w:lineRule="auto"/>
              <w:ind w:firstLine="0"/>
              <w:jc w:val="center"/>
              <w:rPr>
                <w:sz w:val="24"/>
                <w:szCs w:val="24"/>
              </w:rPr>
            </w:pPr>
            <w:r w:rsidRPr="00CD17AD">
              <w:rPr>
                <w:rStyle w:val="Khc"/>
                <w:b/>
                <w:bCs/>
              </w:rPr>
              <w:t>TTHC</w:t>
            </w:r>
          </w:p>
        </w:tc>
        <w:tc>
          <w:tcPr>
            <w:tcW w:w="325" w:type="pct"/>
            <w:tcBorders>
              <w:top w:val="single" w:sz="4" w:space="0" w:color="auto"/>
              <w:left w:val="single" w:sz="4" w:space="0" w:color="auto"/>
              <w:bottom w:val="nil"/>
              <w:right w:val="nil"/>
            </w:tcBorders>
            <w:shd w:val="clear" w:color="auto" w:fill="FFFFFF"/>
            <w:vAlign w:val="center"/>
          </w:tcPr>
          <w:p w14:paraId="3ED5D234" w14:textId="77777777" w:rsidR="005F6EF8" w:rsidRPr="00CD17AD" w:rsidRDefault="005F6EF8" w:rsidP="006B3FF2">
            <w:pPr>
              <w:pStyle w:val="Khc0"/>
              <w:spacing w:after="0" w:line="240" w:lineRule="auto"/>
              <w:ind w:firstLine="0"/>
              <w:jc w:val="center"/>
              <w:rPr>
                <w:sz w:val="24"/>
                <w:szCs w:val="24"/>
              </w:rPr>
            </w:pPr>
            <w:r w:rsidRPr="00CD17AD">
              <w:rPr>
                <w:rStyle w:val="Khc"/>
              </w:rPr>
              <w:t>Tại BPMC cấp tỉnh</w:t>
            </w:r>
          </w:p>
        </w:tc>
        <w:tc>
          <w:tcPr>
            <w:tcW w:w="350" w:type="pct"/>
            <w:tcBorders>
              <w:top w:val="single" w:sz="4" w:space="0" w:color="auto"/>
              <w:left w:val="single" w:sz="4" w:space="0" w:color="auto"/>
              <w:bottom w:val="nil"/>
              <w:right w:val="nil"/>
            </w:tcBorders>
            <w:shd w:val="clear" w:color="auto" w:fill="FFFFFF"/>
            <w:vAlign w:val="center"/>
          </w:tcPr>
          <w:p w14:paraId="2BEDFA6C" w14:textId="77777777" w:rsidR="005F6EF8" w:rsidRPr="00CD17AD" w:rsidRDefault="005F6EF8" w:rsidP="006B3FF2">
            <w:pPr>
              <w:pStyle w:val="Khc0"/>
              <w:spacing w:after="0" w:line="240" w:lineRule="auto"/>
              <w:ind w:firstLine="0"/>
              <w:jc w:val="center"/>
              <w:rPr>
                <w:sz w:val="24"/>
                <w:szCs w:val="24"/>
              </w:rPr>
            </w:pPr>
            <w:r w:rsidRPr="00CD17AD">
              <w:rPr>
                <w:rStyle w:val="Khc"/>
              </w:rPr>
              <w:t>Tại BPMC cấp huyện</w:t>
            </w:r>
          </w:p>
        </w:tc>
        <w:tc>
          <w:tcPr>
            <w:tcW w:w="353" w:type="pct"/>
            <w:tcBorders>
              <w:top w:val="single" w:sz="4" w:space="0" w:color="auto"/>
              <w:left w:val="single" w:sz="4" w:space="0" w:color="auto"/>
              <w:bottom w:val="nil"/>
              <w:right w:val="nil"/>
            </w:tcBorders>
            <w:shd w:val="clear" w:color="auto" w:fill="FFFFFF"/>
            <w:vAlign w:val="center"/>
          </w:tcPr>
          <w:p w14:paraId="63ACB96E" w14:textId="77777777" w:rsidR="005F6EF8" w:rsidRPr="00CD17AD" w:rsidRDefault="005F6EF8" w:rsidP="006B3FF2">
            <w:pPr>
              <w:pStyle w:val="Khc0"/>
              <w:spacing w:after="0" w:line="240" w:lineRule="auto"/>
              <w:ind w:firstLine="0"/>
              <w:jc w:val="center"/>
              <w:rPr>
                <w:sz w:val="24"/>
                <w:szCs w:val="24"/>
              </w:rPr>
            </w:pPr>
            <w:r w:rsidRPr="00CD17AD">
              <w:rPr>
                <w:rStyle w:val="Khc"/>
              </w:rPr>
              <w:t>Tại BPMC cấp xã</w:t>
            </w:r>
          </w:p>
        </w:tc>
        <w:tc>
          <w:tcPr>
            <w:tcW w:w="387" w:type="pct"/>
            <w:tcBorders>
              <w:top w:val="single" w:sz="4" w:space="0" w:color="auto"/>
              <w:left w:val="single" w:sz="4" w:space="0" w:color="auto"/>
              <w:bottom w:val="nil"/>
              <w:right w:val="nil"/>
            </w:tcBorders>
            <w:shd w:val="clear" w:color="auto" w:fill="FFFFFF"/>
            <w:vAlign w:val="center"/>
          </w:tcPr>
          <w:p w14:paraId="745293A3"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 quy trình</w:t>
            </w:r>
          </w:p>
        </w:tc>
        <w:tc>
          <w:tcPr>
            <w:tcW w:w="324" w:type="pct"/>
            <w:tcBorders>
              <w:top w:val="single" w:sz="4" w:space="0" w:color="auto"/>
              <w:left w:val="single" w:sz="4" w:space="0" w:color="auto"/>
              <w:bottom w:val="nil"/>
              <w:right w:val="nil"/>
            </w:tcBorders>
            <w:shd w:val="clear" w:color="auto" w:fill="FFFFFF"/>
            <w:vAlign w:val="center"/>
          </w:tcPr>
          <w:p w14:paraId="1EF6DCE3" w14:textId="77777777" w:rsidR="005F6EF8" w:rsidRPr="00CD17AD" w:rsidRDefault="005F6EF8" w:rsidP="006B3FF2">
            <w:pPr>
              <w:pStyle w:val="Khc0"/>
              <w:spacing w:after="0" w:line="240" w:lineRule="auto"/>
              <w:ind w:firstLine="0"/>
              <w:jc w:val="center"/>
              <w:rPr>
                <w:sz w:val="24"/>
                <w:szCs w:val="24"/>
              </w:rPr>
            </w:pPr>
            <w:r w:rsidRPr="00CD17AD">
              <w:rPr>
                <w:rStyle w:val="Khc"/>
              </w:rPr>
              <w:t>Cấp tỉnh</w:t>
            </w:r>
          </w:p>
        </w:tc>
        <w:tc>
          <w:tcPr>
            <w:tcW w:w="327" w:type="pct"/>
            <w:tcBorders>
              <w:top w:val="single" w:sz="4" w:space="0" w:color="auto"/>
              <w:left w:val="single" w:sz="4" w:space="0" w:color="auto"/>
              <w:bottom w:val="nil"/>
              <w:right w:val="nil"/>
            </w:tcBorders>
            <w:shd w:val="clear" w:color="auto" w:fill="FFFFFF"/>
            <w:vAlign w:val="center"/>
          </w:tcPr>
          <w:p w14:paraId="7F84AFED" w14:textId="77777777" w:rsidR="005F6EF8" w:rsidRPr="00CD17AD" w:rsidRDefault="005F6EF8" w:rsidP="006B3FF2">
            <w:pPr>
              <w:pStyle w:val="Khc0"/>
              <w:spacing w:after="0" w:line="240" w:lineRule="auto"/>
              <w:ind w:firstLine="0"/>
              <w:jc w:val="center"/>
              <w:rPr>
                <w:sz w:val="24"/>
                <w:szCs w:val="24"/>
              </w:rPr>
            </w:pPr>
            <w:r w:rsidRPr="00CD17AD">
              <w:rPr>
                <w:rStyle w:val="Khc"/>
              </w:rPr>
              <w:t>cấp huyện</w:t>
            </w:r>
          </w:p>
        </w:tc>
        <w:tc>
          <w:tcPr>
            <w:tcW w:w="327" w:type="pct"/>
            <w:tcBorders>
              <w:top w:val="single" w:sz="4" w:space="0" w:color="auto"/>
              <w:left w:val="single" w:sz="4" w:space="0" w:color="auto"/>
              <w:bottom w:val="nil"/>
              <w:right w:val="single" w:sz="4" w:space="0" w:color="auto"/>
            </w:tcBorders>
            <w:shd w:val="clear" w:color="auto" w:fill="FFFFFF"/>
            <w:vAlign w:val="center"/>
          </w:tcPr>
          <w:p w14:paraId="205E1188" w14:textId="77777777" w:rsidR="005F6EF8" w:rsidRPr="00CD17AD" w:rsidRDefault="005F6EF8" w:rsidP="006B3FF2">
            <w:pPr>
              <w:pStyle w:val="Khc0"/>
              <w:spacing w:after="0" w:line="240" w:lineRule="auto"/>
              <w:ind w:firstLine="0"/>
              <w:jc w:val="center"/>
              <w:rPr>
                <w:sz w:val="24"/>
                <w:szCs w:val="24"/>
              </w:rPr>
            </w:pPr>
            <w:r w:rsidRPr="00CD17AD">
              <w:rPr>
                <w:rStyle w:val="Khc"/>
              </w:rPr>
              <w:t>Cấp xã</w:t>
            </w:r>
          </w:p>
        </w:tc>
      </w:tr>
      <w:tr w:rsidR="005F6EF8" w:rsidRPr="00CD17AD" w14:paraId="31137DC5" w14:textId="77777777" w:rsidTr="00B531BC">
        <w:trPr>
          <w:trHeight w:val="576"/>
          <w:jc w:val="center"/>
        </w:trPr>
        <w:tc>
          <w:tcPr>
            <w:tcW w:w="226" w:type="pct"/>
            <w:tcBorders>
              <w:top w:val="single" w:sz="4" w:space="0" w:color="auto"/>
              <w:left w:val="single" w:sz="4" w:space="0" w:color="auto"/>
              <w:bottom w:val="nil"/>
              <w:right w:val="nil"/>
            </w:tcBorders>
            <w:shd w:val="clear" w:color="auto" w:fill="FFFFFF"/>
            <w:vAlign w:val="center"/>
          </w:tcPr>
          <w:p w14:paraId="6F33977D" w14:textId="77777777" w:rsidR="005F6EF8" w:rsidRPr="00CD17AD" w:rsidRDefault="005F6EF8" w:rsidP="006B3FF2">
            <w:pPr>
              <w:pStyle w:val="Khc0"/>
              <w:spacing w:after="0" w:line="240" w:lineRule="auto"/>
              <w:ind w:firstLine="0"/>
              <w:jc w:val="center"/>
              <w:rPr>
                <w:sz w:val="24"/>
                <w:szCs w:val="24"/>
              </w:rPr>
            </w:pPr>
            <w:r w:rsidRPr="00CD17AD">
              <w:rPr>
                <w:rStyle w:val="Khc"/>
              </w:rPr>
              <w:t>(1)</w:t>
            </w:r>
          </w:p>
        </w:tc>
        <w:tc>
          <w:tcPr>
            <w:tcW w:w="527" w:type="pct"/>
            <w:tcBorders>
              <w:top w:val="single" w:sz="4" w:space="0" w:color="auto"/>
              <w:left w:val="single" w:sz="4" w:space="0" w:color="auto"/>
              <w:bottom w:val="nil"/>
              <w:right w:val="nil"/>
            </w:tcBorders>
            <w:shd w:val="clear" w:color="auto" w:fill="FFFFFF"/>
            <w:vAlign w:val="center"/>
          </w:tcPr>
          <w:p w14:paraId="29478C46" w14:textId="77777777" w:rsidR="005F6EF8" w:rsidRPr="00CD17AD" w:rsidRDefault="005F6EF8" w:rsidP="006B3FF2">
            <w:pPr>
              <w:pStyle w:val="Khc0"/>
              <w:spacing w:after="0" w:line="240" w:lineRule="auto"/>
              <w:ind w:firstLine="0"/>
              <w:jc w:val="center"/>
              <w:rPr>
                <w:sz w:val="24"/>
                <w:szCs w:val="24"/>
              </w:rPr>
            </w:pPr>
            <w:r w:rsidRPr="00CD17AD">
              <w:rPr>
                <w:rStyle w:val="Khc"/>
              </w:rPr>
              <w:t>(2)</w:t>
            </w:r>
          </w:p>
        </w:tc>
        <w:tc>
          <w:tcPr>
            <w:tcW w:w="433" w:type="pct"/>
            <w:tcBorders>
              <w:top w:val="single" w:sz="4" w:space="0" w:color="auto"/>
              <w:left w:val="single" w:sz="4" w:space="0" w:color="auto"/>
              <w:bottom w:val="nil"/>
              <w:right w:val="nil"/>
            </w:tcBorders>
            <w:shd w:val="clear" w:color="auto" w:fill="FFFFFF"/>
            <w:vAlign w:val="center"/>
          </w:tcPr>
          <w:p w14:paraId="38DD28A1" w14:textId="77777777" w:rsidR="005F6EF8" w:rsidRPr="00CD17AD" w:rsidRDefault="005F6EF8" w:rsidP="006B3FF2">
            <w:pPr>
              <w:pStyle w:val="Khc0"/>
              <w:spacing w:after="0" w:line="240" w:lineRule="auto"/>
              <w:ind w:firstLine="0"/>
              <w:jc w:val="center"/>
              <w:rPr>
                <w:sz w:val="24"/>
                <w:szCs w:val="24"/>
              </w:rPr>
            </w:pPr>
            <w:r w:rsidRPr="00CD17AD">
              <w:rPr>
                <w:rStyle w:val="Khc"/>
              </w:rPr>
              <w:t>(3)=(4)+(5)</w:t>
            </w:r>
          </w:p>
          <w:p w14:paraId="176C821B" w14:textId="77777777" w:rsidR="005F6EF8" w:rsidRPr="00CD17AD" w:rsidRDefault="005F6EF8" w:rsidP="006B3FF2">
            <w:pPr>
              <w:pStyle w:val="Khc0"/>
              <w:spacing w:after="0" w:line="240" w:lineRule="auto"/>
              <w:ind w:firstLine="0"/>
              <w:jc w:val="center"/>
              <w:rPr>
                <w:sz w:val="24"/>
                <w:szCs w:val="24"/>
              </w:rPr>
            </w:pPr>
            <w:r w:rsidRPr="00CD17AD">
              <w:rPr>
                <w:rStyle w:val="Khc"/>
              </w:rPr>
              <w:t>+(6)</w:t>
            </w:r>
          </w:p>
        </w:tc>
        <w:tc>
          <w:tcPr>
            <w:tcW w:w="329" w:type="pct"/>
            <w:tcBorders>
              <w:top w:val="single" w:sz="4" w:space="0" w:color="auto"/>
              <w:left w:val="single" w:sz="4" w:space="0" w:color="auto"/>
              <w:bottom w:val="nil"/>
              <w:right w:val="nil"/>
            </w:tcBorders>
            <w:shd w:val="clear" w:color="auto" w:fill="FFFFFF"/>
            <w:vAlign w:val="center"/>
          </w:tcPr>
          <w:p w14:paraId="38C80294" w14:textId="77777777" w:rsidR="005F6EF8" w:rsidRPr="00CD17AD" w:rsidRDefault="005F6EF8" w:rsidP="006B3FF2">
            <w:pPr>
              <w:pStyle w:val="Khc0"/>
              <w:spacing w:after="0" w:line="240" w:lineRule="auto"/>
              <w:ind w:firstLine="0"/>
              <w:jc w:val="center"/>
              <w:rPr>
                <w:sz w:val="24"/>
                <w:szCs w:val="24"/>
              </w:rPr>
            </w:pPr>
            <w:r w:rsidRPr="00CD17AD">
              <w:rPr>
                <w:rStyle w:val="Khc"/>
              </w:rPr>
              <w:t>(4)</w:t>
            </w:r>
          </w:p>
        </w:tc>
        <w:tc>
          <w:tcPr>
            <w:tcW w:w="327" w:type="pct"/>
            <w:tcBorders>
              <w:top w:val="single" w:sz="4" w:space="0" w:color="auto"/>
              <w:left w:val="single" w:sz="4" w:space="0" w:color="auto"/>
              <w:bottom w:val="nil"/>
              <w:right w:val="nil"/>
            </w:tcBorders>
            <w:shd w:val="clear" w:color="auto" w:fill="FFFFFF"/>
            <w:vAlign w:val="center"/>
          </w:tcPr>
          <w:p w14:paraId="6C17A727" w14:textId="77777777" w:rsidR="005F6EF8" w:rsidRPr="00CD17AD" w:rsidRDefault="005F6EF8" w:rsidP="006B3FF2">
            <w:pPr>
              <w:pStyle w:val="Khc0"/>
              <w:spacing w:after="0" w:line="240" w:lineRule="auto"/>
              <w:ind w:firstLine="0"/>
              <w:jc w:val="center"/>
              <w:rPr>
                <w:sz w:val="24"/>
                <w:szCs w:val="24"/>
              </w:rPr>
            </w:pPr>
            <w:r w:rsidRPr="00CD17AD">
              <w:rPr>
                <w:rStyle w:val="Khc"/>
              </w:rPr>
              <w:t>(5)</w:t>
            </w:r>
          </w:p>
        </w:tc>
        <w:tc>
          <w:tcPr>
            <w:tcW w:w="330" w:type="pct"/>
            <w:tcBorders>
              <w:top w:val="single" w:sz="4" w:space="0" w:color="auto"/>
              <w:left w:val="single" w:sz="4" w:space="0" w:color="auto"/>
              <w:bottom w:val="nil"/>
              <w:right w:val="nil"/>
            </w:tcBorders>
            <w:shd w:val="clear" w:color="auto" w:fill="FFFFFF"/>
            <w:vAlign w:val="center"/>
          </w:tcPr>
          <w:p w14:paraId="627476A1" w14:textId="77777777" w:rsidR="005F6EF8" w:rsidRPr="00CD17AD" w:rsidRDefault="005F6EF8" w:rsidP="006B3FF2">
            <w:pPr>
              <w:pStyle w:val="Khc0"/>
              <w:spacing w:after="0" w:line="240" w:lineRule="auto"/>
              <w:ind w:firstLine="0"/>
              <w:jc w:val="center"/>
              <w:rPr>
                <w:sz w:val="24"/>
                <w:szCs w:val="24"/>
              </w:rPr>
            </w:pPr>
            <w:r w:rsidRPr="00CD17AD">
              <w:rPr>
                <w:rStyle w:val="Khc"/>
              </w:rPr>
              <w:t>(6)</w:t>
            </w:r>
          </w:p>
        </w:tc>
        <w:tc>
          <w:tcPr>
            <w:tcW w:w="433" w:type="pct"/>
            <w:tcBorders>
              <w:top w:val="single" w:sz="4" w:space="0" w:color="auto"/>
              <w:left w:val="single" w:sz="4" w:space="0" w:color="auto"/>
              <w:bottom w:val="nil"/>
              <w:right w:val="nil"/>
            </w:tcBorders>
            <w:shd w:val="clear" w:color="auto" w:fill="FFFFFF"/>
            <w:vAlign w:val="center"/>
          </w:tcPr>
          <w:p w14:paraId="28F7FB3F" w14:textId="77777777" w:rsidR="005F6EF8" w:rsidRPr="00CD17AD" w:rsidRDefault="005F6EF8" w:rsidP="006B3FF2">
            <w:pPr>
              <w:pStyle w:val="Khc0"/>
              <w:spacing w:after="0" w:line="240" w:lineRule="auto"/>
              <w:ind w:firstLine="0"/>
              <w:jc w:val="center"/>
              <w:rPr>
                <w:sz w:val="24"/>
                <w:szCs w:val="24"/>
              </w:rPr>
            </w:pPr>
            <w:r w:rsidRPr="00CD17AD">
              <w:rPr>
                <w:rStyle w:val="Khc"/>
              </w:rPr>
              <w:t>(7)=(8)+(9)</w:t>
            </w:r>
          </w:p>
          <w:p w14:paraId="4C6E63EC" w14:textId="77777777" w:rsidR="005F6EF8" w:rsidRPr="00CD17AD" w:rsidRDefault="005F6EF8" w:rsidP="006B3FF2">
            <w:pPr>
              <w:pStyle w:val="Khc0"/>
              <w:spacing w:after="0" w:line="240" w:lineRule="auto"/>
              <w:ind w:firstLine="0"/>
              <w:jc w:val="center"/>
              <w:rPr>
                <w:sz w:val="24"/>
                <w:szCs w:val="24"/>
              </w:rPr>
            </w:pPr>
            <w:r w:rsidRPr="00CD17AD">
              <w:rPr>
                <w:rStyle w:val="Khc"/>
              </w:rPr>
              <w:t>+(10)</w:t>
            </w:r>
          </w:p>
        </w:tc>
        <w:tc>
          <w:tcPr>
            <w:tcW w:w="325" w:type="pct"/>
            <w:tcBorders>
              <w:top w:val="single" w:sz="4" w:space="0" w:color="auto"/>
              <w:left w:val="single" w:sz="4" w:space="0" w:color="auto"/>
              <w:bottom w:val="nil"/>
              <w:right w:val="nil"/>
            </w:tcBorders>
            <w:shd w:val="clear" w:color="auto" w:fill="FFFFFF"/>
            <w:vAlign w:val="center"/>
          </w:tcPr>
          <w:p w14:paraId="41FC2BE0" w14:textId="77777777" w:rsidR="005F6EF8" w:rsidRPr="00CD17AD" w:rsidRDefault="005F6EF8" w:rsidP="006B3FF2">
            <w:pPr>
              <w:pStyle w:val="Khc0"/>
              <w:spacing w:after="0" w:line="240" w:lineRule="auto"/>
              <w:ind w:firstLine="0"/>
              <w:jc w:val="center"/>
              <w:rPr>
                <w:sz w:val="24"/>
                <w:szCs w:val="24"/>
              </w:rPr>
            </w:pPr>
            <w:r w:rsidRPr="00CD17AD">
              <w:rPr>
                <w:rStyle w:val="Khc"/>
              </w:rPr>
              <w:t>(8)</w:t>
            </w:r>
          </w:p>
        </w:tc>
        <w:tc>
          <w:tcPr>
            <w:tcW w:w="350" w:type="pct"/>
            <w:tcBorders>
              <w:top w:val="single" w:sz="4" w:space="0" w:color="auto"/>
              <w:left w:val="single" w:sz="4" w:space="0" w:color="auto"/>
              <w:bottom w:val="nil"/>
              <w:right w:val="nil"/>
            </w:tcBorders>
            <w:shd w:val="clear" w:color="auto" w:fill="FFFFFF"/>
            <w:vAlign w:val="center"/>
          </w:tcPr>
          <w:p w14:paraId="022C13BC" w14:textId="77777777" w:rsidR="005F6EF8" w:rsidRPr="00CD17AD" w:rsidRDefault="005F6EF8" w:rsidP="006B3FF2">
            <w:pPr>
              <w:pStyle w:val="Khc0"/>
              <w:spacing w:after="0" w:line="240" w:lineRule="auto"/>
              <w:ind w:firstLine="0"/>
              <w:jc w:val="center"/>
              <w:rPr>
                <w:sz w:val="24"/>
                <w:szCs w:val="24"/>
              </w:rPr>
            </w:pPr>
            <w:r w:rsidRPr="00CD17AD">
              <w:rPr>
                <w:rStyle w:val="Khc"/>
              </w:rPr>
              <w:t>(9)</w:t>
            </w:r>
          </w:p>
        </w:tc>
        <w:tc>
          <w:tcPr>
            <w:tcW w:w="353" w:type="pct"/>
            <w:tcBorders>
              <w:top w:val="single" w:sz="4" w:space="0" w:color="auto"/>
              <w:left w:val="single" w:sz="4" w:space="0" w:color="auto"/>
              <w:bottom w:val="nil"/>
              <w:right w:val="nil"/>
            </w:tcBorders>
            <w:shd w:val="clear" w:color="auto" w:fill="FFFFFF"/>
            <w:vAlign w:val="center"/>
          </w:tcPr>
          <w:p w14:paraId="6FFDC13A" w14:textId="77777777" w:rsidR="005F6EF8" w:rsidRPr="00CD17AD" w:rsidRDefault="005F6EF8" w:rsidP="006B3FF2">
            <w:pPr>
              <w:pStyle w:val="Khc0"/>
              <w:spacing w:after="0" w:line="240" w:lineRule="auto"/>
              <w:ind w:firstLine="0"/>
              <w:jc w:val="center"/>
              <w:rPr>
                <w:sz w:val="24"/>
                <w:szCs w:val="24"/>
              </w:rPr>
            </w:pPr>
            <w:r w:rsidRPr="00CD17AD">
              <w:rPr>
                <w:rStyle w:val="Khc"/>
              </w:rPr>
              <w:t>(10)</w:t>
            </w:r>
          </w:p>
        </w:tc>
        <w:tc>
          <w:tcPr>
            <w:tcW w:w="387" w:type="pct"/>
            <w:tcBorders>
              <w:top w:val="single" w:sz="4" w:space="0" w:color="auto"/>
              <w:left w:val="single" w:sz="4" w:space="0" w:color="auto"/>
              <w:bottom w:val="nil"/>
              <w:right w:val="nil"/>
            </w:tcBorders>
            <w:shd w:val="clear" w:color="auto" w:fill="FFFFFF"/>
            <w:vAlign w:val="center"/>
          </w:tcPr>
          <w:p w14:paraId="74EAB52C" w14:textId="77777777" w:rsidR="005F6EF8" w:rsidRPr="00CD17AD" w:rsidRDefault="005F6EF8" w:rsidP="006B3FF2">
            <w:pPr>
              <w:pStyle w:val="Khc0"/>
              <w:spacing w:after="0" w:line="240" w:lineRule="auto"/>
              <w:ind w:firstLine="0"/>
              <w:jc w:val="center"/>
              <w:rPr>
                <w:sz w:val="24"/>
                <w:szCs w:val="24"/>
              </w:rPr>
            </w:pPr>
            <w:r w:rsidRPr="00CD17AD">
              <w:rPr>
                <w:rStyle w:val="Khc"/>
              </w:rPr>
              <w:t>(11)=(12)</w:t>
            </w:r>
          </w:p>
          <w:p w14:paraId="6B354780" w14:textId="77777777" w:rsidR="005F6EF8" w:rsidRPr="00CD17AD" w:rsidRDefault="005F6EF8" w:rsidP="006B3FF2">
            <w:pPr>
              <w:pStyle w:val="Khc0"/>
              <w:spacing w:after="0" w:line="240" w:lineRule="auto"/>
              <w:ind w:firstLine="0"/>
              <w:jc w:val="center"/>
              <w:rPr>
                <w:sz w:val="24"/>
                <w:szCs w:val="24"/>
              </w:rPr>
            </w:pPr>
            <w:r w:rsidRPr="00CD17AD">
              <w:rPr>
                <w:rStyle w:val="Khc"/>
              </w:rPr>
              <w:t>+(13)+14)</w:t>
            </w:r>
          </w:p>
        </w:tc>
        <w:tc>
          <w:tcPr>
            <w:tcW w:w="324" w:type="pct"/>
            <w:tcBorders>
              <w:top w:val="single" w:sz="4" w:space="0" w:color="auto"/>
              <w:left w:val="single" w:sz="4" w:space="0" w:color="auto"/>
              <w:bottom w:val="nil"/>
              <w:right w:val="nil"/>
            </w:tcBorders>
            <w:shd w:val="clear" w:color="auto" w:fill="FFFFFF"/>
            <w:vAlign w:val="center"/>
          </w:tcPr>
          <w:p w14:paraId="7604F6B4" w14:textId="77777777" w:rsidR="005F6EF8" w:rsidRPr="00CD17AD" w:rsidRDefault="005F6EF8" w:rsidP="006B3FF2">
            <w:pPr>
              <w:pStyle w:val="Khc0"/>
              <w:spacing w:after="0" w:line="240" w:lineRule="auto"/>
              <w:ind w:firstLine="0"/>
              <w:jc w:val="center"/>
              <w:rPr>
                <w:sz w:val="24"/>
                <w:szCs w:val="24"/>
              </w:rPr>
            </w:pPr>
            <w:r w:rsidRPr="00CD17AD">
              <w:rPr>
                <w:rStyle w:val="Khc"/>
              </w:rPr>
              <w:t>(12)</w:t>
            </w:r>
          </w:p>
        </w:tc>
        <w:tc>
          <w:tcPr>
            <w:tcW w:w="327" w:type="pct"/>
            <w:tcBorders>
              <w:top w:val="single" w:sz="4" w:space="0" w:color="auto"/>
              <w:left w:val="single" w:sz="4" w:space="0" w:color="auto"/>
              <w:bottom w:val="nil"/>
              <w:right w:val="nil"/>
            </w:tcBorders>
            <w:shd w:val="clear" w:color="auto" w:fill="FFFFFF"/>
            <w:vAlign w:val="center"/>
          </w:tcPr>
          <w:p w14:paraId="37794550" w14:textId="77777777" w:rsidR="005F6EF8" w:rsidRPr="00CD17AD" w:rsidRDefault="005F6EF8" w:rsidP="006B3FF2">
            <w:pPr>
              <w:pStyle w:val="Khc0"/>
              <w:spacing w:after="0" w:line="240" w:lineRule="auto"/>
              <w:ind w:firstLine="0"/>
              <w:jc w:val="center"/>
              <w:rPr>
                <w:sz w:val="24"/>
                <w:szCs w:val="24"/>
              </w:rPr>
            </w:pPr>
            <w:r w:rsidRPr="00CD17AD">
              <w:rPr>
                <w:rStyle w:val="Khc"/>
              </w:rPr>
              <w:t>(13)</w:t>
            </w:r>
          </w:p>
        </w:tc>
        <w:tc>
          <w:tcPr>
            <w:tcW w:w="327" w:type="pct"/>
            <w:tcBorders>
              <w:top w:val="single" w:sz="4" w:space="0" w:color="auto"/>
              <w:left w:val="single" w:sz="4" w:space="0" w:color="auto"/>
              <w:bottom w:val="nil"/>
              <w:right w:val="single" w:sz="4" w:space="0" w:color="auto"/>
            </w:tcBorders>
            <w:shd w:val="clear" w:color="auto" w:fill="FFFFFF"/>
            <w:vAlign w:val="center"/>
          </w:tcPr>
          <w:p w14:paraId="4264D385" w14:textId="77777777" w:rsidR="005F6EF8" w:rsidRPr="00CD17AD" w:rsidRDefault="005F6EF8" w:rsidP="006B3FF2">
            <w:pPr>
              <w:pStyle w:val="Khc0"/>
              <w:spacing w:after="0" w:line="240" w:lineRule="auto"/>
              <w:ind w:firstLine="0"/>
              <w:jc w:val="center"/>
              <w:rPr>
                <w:sz w:val="24"/>
                <w:szCs w:val="24"/>
              </w:rPr>
            </w:pPr>
            <w:r w:rsidRPr="00CD17AD">
              <w:rPr>
                <w:rStyle w:val="Khc"/>
              </w:rPr>
              <w:t>(14)</w:t>
            </w:r>
          </w:p>
        </w:tc>
      </w:tr>
      <w:tr w:rsidR="005F6EF8" w:rsidRPr="00CD17AD" w14:paraId="1FE1C43B" w14:textId="77777777" w:rsidTr="00B531BC">
        <w:trPr>
          <w:trHeight w:val="576"/>
          <w:jc w:val="center"/>
        </w:trPr>
        <w:tc>
          <w:tcPr>
            <w:tcW w:w="226" w:type="pct"/>
            <w:tcBorders>
              <w:top w:val="single" w:sz="4" w:space="0" w:color="auto"/>
              <w:left w:val="single" w:sz="4" w:space="0" w:color="auto"/>
              <w:bottom w:val="nil"/>
              <w:right w:val="nil"/>
            </w:tcBorders>
            <w:shd w:val="clear" w:color="auto" w:fill="FFFFFF"/>
            <w:vAlign w:val="center"/>
          </w:tcPr>
          <w:p w14:paraId="53CCA9FC" w14:textId="77777777" w:rsidR="005F6EF8" w:rsidRPr="00CD17AD" w:rsidRDefault="005F6EF8" w:rsidP="00044C0E">
            <w:pPr>
              <w:pStyle w:val="Khc0"/>
              <w:spacing w:after="0" w:line="240" w:lineRule="auto"/>
              <w:ind w:firstLine="0"/>
              <w:jc w:val="center"/>
              <w:rPr>
                <w:sz w:val="24"/>
                <w:szCs w:val="24"/>
              </w:rPr>
            </w:pPr>
            <w:r w:rsidRPr="00CD17AD">
              <w:rPr>
                <w:rStyle w:val="Khc"/>
              </w:rPr>
              <w:t>1</w:t>
            </w:r>
          </w:p>
        </w:tc>
        <w:tc>
          <w:tcPr>
            <w:tcW w:w="527" w:type="pct"/>
            <w:tcBorders>
              <w:top w:val="single" w:sz="4" w:space="0" w:color="auto"/>
              <w:left w:val="single" w:sz="4" w:space="0" w:color="auto"/>
              <w:bottom w:val="nil"/>
              <w:right w:val="nil"/>
            </w:tcBorders>
            <w:shd w:val="clear" w:color="auto" w:fill="FFFFFF"/>
            <w:vAlign w:val="center"/>
          </w:tcPr>
          <w:p w14:paraId="6DA203F5" w14:textId="77777777" w:rsidR="005F6EF8" w:rsidRPr="00CD17AD" w:rsidRDefault="005F6EF8" w:rsidP="00044C0E">
            <w:pPr>
              <w:pStyle w:val="Khc0"/>
              <w:spacing w:after="0" w:line="240" w:lineRule="auto"/>
              <w:ind w:firstLine="0"/>
              <w:jc w:val="center"/>
              <w:rPr>
                <w:sz w:val="24"/>
                <w:szCs w:val="24"/>
              </w:rPr>
            </w:pPr>
            <w:r w:rsidRPr="00CD17AD">
              <w:rPr>
                <w:rStyle w:val="Khc"/>
              </w:rPr>
              <w:t>Lĩnh vực...</w:t>
            </w:r>
          </w:p>
        </w:tc>
        <w:tc>
          <w:tcPr>
            <w:tcW w:w="433" w:type="pct"/>
            <w:tcBorders>
              <w:top w:val="single" w:sz="4" w:space="0" w:color="auto"/>
              <w:left w:val="single" w:sz="4" w:space="0" w:color="auto"/>
              <w:bottom w:val="nil"/>
              <w:right w:val="nil"/>
            </w:tcBorders>
            <w:shd w:val="clear" w:color="auto" w:fill="FFFFFF"/>
            <w:vAlign w:val="center"/>
          </w:tcPr>
          <w:p w14:paraId="7B7EBEEB" w14:textId="080A2260"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130</w:t>
            </w:r>
          </w:p>
        </w:tc>
        <w:tc>
          <w:tcPr>
            <w:tcW w:w="329" w:type="pct"/>
            <w:tcBorders>
              <w:top w:val="single" w:sz="4" w:space="0" w:color="auto"/>
              <w:left w:val="single" w:sz="4" w:space="0" w:color="auto"/>
              <w:bottom w:val="nil"/>
              <w:right w:val="nil"/>
            </w:tcBorders>
            <w:shd w:val="clear" w:color="auto" w:fill="FFFFFF"/>
            <w:vAlign w:val="center"/>
          </w:tcPr>
          <w:p w14:paraId="486F3362" w14:textId="77777777" w:rsidR="005F6EF8" w:rsidRPr="00CD17AD" w:rsidRDefault="005F6EF8" w:rsidP="00044C0E">
            <w:pPr>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nil"/>
            </w:tcBorders>
            <w:shd w:val="clear" w:color="auto" w:fill="FFFFFF"/>
            <w:vAlign w:val="center"/>
          </w:tcPr>
          <w:p w14:paraId="6D1313BC" w14:textId="77777777" w:rsidR="005F6EF8" w:rsidRPr="00CD17AD" w:rsidRDefault="005F6EF8" w:rsidP="00044C0E">
            <w:pPr>
              <w:jc w:val="center"/>
              <w:rPr>
                <w:rFonts w:ascii="Times New Roman" w:hAnsi="Times New Roman" w:cs="Times New Roman"/>
                <w:color w:val="auto"/>
                <w:lang w:eastAsia="zh-CN"/>
              </w:rPr>
            </w:pPr>
          </w:p>
        </w:tc>
        <w:tc>
          <w:tcPr>
            <w:tcW w:w="330" w:type="pct"/>
            <w:tcBorders>
              <w:top w:val="single" w:sz="4" w:space="0" w:color="auto"/>
              <w:left w:val="single" w:sz="4" w:space="0" w:color="auto"/>
              <w:bottom w:val="nil"/>
              <w:right w:val="nil"/>
            </w:tcBorders>
            <w:shd w:val="clear" w:color="auto" w:fill="FFFFFF"/>
            <w:vAlign w:val="center"/>
          </w:tcPr>
          <w:p w14:paraId="0FE90B09" w14:textId="57CCF8C7"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130</w:t>
            </w:r>
          </w:p>
        </w:tc>
        <w:tc>
          <w:tcPr>
            <w:tcW w:w="433" w:type="pct"/>
            <w:tcBorders>
              <w:top w:val="single" w:sz="4" w:space="0" w:color="auto"/>
              <w:left w:val="single" w:sz="4" w:space="0" w:color="auto"/>
              <w:bottom w:val="nil"/>
              <w:right w:val="nil"/>
            </w:tcBorders>
            <w:shd w:val="clear" w:color="auto" w:fill="FFFFFF"/>
            <w:vAlign w:val="center"/>
          </w:tcPr>
          <w:p w14:paraId="7A5915EF" w14:textId="77777777" w:rsidR="005F6EF8" w:rsidRPr="00CD17AD" w:rsidRDefault="005F6EF8" w:rsidP="00044C0E">
            <w:pPr>
              <w:jc w:val="center"/>
              <w:rPr>
                <w:rFonts w:ascii="Times New Roman" w:hAnsi="Times New Roman" w:cs="Times New Roman"/>
                <w:color w:val="auto"/>
                <w:lang w:eastAsia="zh-CN"/>
              </w:rPr>
            </w:pPr>
          </w:p>
        </w:tc>
        <w:tc>
          <w:tcPr>
            <w:tcW w:w="325" w:type="pct"/>
            <w:tcBorders>
              <w:top w:val="single" w:sz="4" w:space="0" w:color="auto"/>
              <w:left w:val="single" w:sz="4" w:space="0" w:color="auto"/>
              <w:bottom w:val="nil"/>
              <w:right w:val="nil"/>
            </w:tcBorders>
            <w:shd w:val="clear" w:color="auto" w:fill="FFFFFF"/>
            <w:vAlign w:val="center"/>
          </w:tcPr>
          <w:p w14:paraId="46AB5E78" w14:textId="77777777" w:rsidR="005F6EF8" w:rsidRPr="00CD17AD" w:rsidRDefault="005F6EF8" w:rsidP="00044C0E">
            <w:pPr>
              <w:jc w:val="center"/>
              <w:rPr>
                <w:rFonts w:ascii="Times New Roman" w:hAnsi="Times New Roman" w:cs="Times New Roman"/>
                <w:color w:val="auto"/>
                <w:lang w:eastAsia="zh-CN"/>
              </w:rPr>
            </w:pPr>
          </w:p>
        </w:tc>
        <w:tc>
          <w:tcPr>
            <w:tcW w:w="350" w:type="pct"/>
            <w:tcBorders>
              <w:top w:val="single" w:sz="4" w:space="0" w:color="auto"/>
              <w:left w:val="single" w:sz="4" w:space="0" w:color="auto"/>
              <w:bottom w:val="nil"/>
              <w:right w:val="nil"/>
            </w:tcBorders>
            <w:shd w:val="clear" w:color="auto" w:fill="FFFFFF"/>
            <w:vAlign w:val="center"/>
          </w:tcPr>
          <w:p w14:paraId="37540A1F" w14:textId="77777777" w:rsidR="005F6EF8" w:rsidRPr="00CD17AD" w:rsidRDefault="005F6EF8" w:rsidP="00044C0E">
            <w:pPr>
              <w:jc w:val="center"/>
              <w:rPr>
                <w:rFonts w:ascii="Times New Roman" w:hAnsi="Times New Roman" w:cs="Times New Roman"/>
                <w:color w:val="auto"/>
                <w:lang w:eastAsia="zh-CN"/>
              </w:rPr>
            </w:pPr>
          </w:p>
        </w:tc>
        <w:tc>
          <w:tcPr>
            <w:tcW w:w="353" w:type="pct"/>
            <w:tcBorders>
              <w:top w:val="single" w:sz="4" w:space="0" w:color="auto"/>
              <w:left w:val="single" w:sz="4" w:space="0" w:color="auto"/>
              <w:bottom w:val="nil"/>
              <w:right w:val="nil"/>
            </w:tcBorders>
            <w:shd w:val="clear" w:color="auto" w:fill="FFFFFF"/>
            <w:vAlign w:val="center"/>
          </w:tcPr>
          <w:p w14:paraId="2E1509A6" w14:textId="0572B6A2"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130</w:t>
            </w:r>
          </w:p>
        </w:tc>
        <w:tc>
          <w:tcPr>
            <w:tcW w:w="387" w:type="pct"/>
            <w:tcBorders>
              <w:top w:val="single" w:sz="4" w:space="0" w:color="auto"/>
              <w:left w:val="single" w:sz="4" w:space="0" w:color="auto"/>
              <w:bottom w:val="nil"/>
              <w:right w:val="nil"/>
            </w:tcBorders>
            <w:shd w:val="clear" w:color="auto" w:fill="FFFFFF"/>
            <w:vAlign w:val="center"/>
          </w:tcPr>
          <w:p w14:paraId="781FFC98" w14:textId="77777777" w:rsidR="005F6EF8" w:rsidRPr="00CD17AD" w:rsidRDefault="005F6EF8" w:rsidP="00044C0E">
            <w:pPr>
              <w:jc w:val="center"/>
              <w:rPr>
                <w:rFonts w:ascii="Times New Roman" w:hAnsi="Times New Roman" w:cs="Times New Roman"/>
                <w:color w:val="auto"/>
                <w:lang w:eastAsia="zh-CN"/>
              </w:rPr>
            </w:pPr>
          </w:p>
        </w:tc>
        <w:tc>
          <w:tcPr>
            <w:tcW w:w="324" w:type="pct"/>
            <w:tcBorders>
              <w:top w:val="single" w:sz="4" w:space="0" w:color="auto"/>
              <w:left w:val="single" w:sz="4" w:space="0" w:color="auto"/>
              <w:bottom w:val="nil"/>
              <w:right w:val="nil"/>
            </w:tcBorders>
            <w:shd w:val="clear" w:color="auto" w:fill="FFFFFF"/>
            <w:vAlign w:val="center"/>
          </w:tcPr>
          <w:p w14:paraId="7E2A4482" w14:textId="77777777" w:rsidR="005F6EF8" w:rsidRPr="00CD17AD" w:rsidRDefault="005F6EF8" w:rsidP="00044C0E">
            <w:pPr>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nil"/>
            </w:tcBorders>
            <w:shd w:val="clear" w:color="auto" w:fill="FFFFFF"/>
            <w:vAlign w:val="center"/>
          </w:tcPr>
          <w:p w14:paraId="369321A5" w14:textId="77777777" w:rsidR="005F6EF8" w:rsidRPr="00CD17AD" w:rsidRDefault="005F6EF8" w:rsidP="00044C0E">
            <w:pPr>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single" w:sz="4" w:space="0" w:color="auto"/>
            </w:tcBorders>
            <w:shd w:val="clear" w:color="auto" w:fill="FFFFFF"/>
            <w:vAlign w:val="center"/>
          </w:tcPr>
          <w:p w14:paraId="457E7881" w14:textId="2D7B5C1F"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225</w:t>
            </w:r>
          </w:p>
        </w:tc>
      </w:tr>
      <w:tr w:rsidR="005F6EF8" w:rsidRPr="00CD17AD" w14:paraId="4234E339" w14:textId="77777777" w:rsidTr="00B531BC">
        <w:trPr>
          <w:trHeight w:val="576"/>
          <w:jc w:val="center"/>
        </w:trPr>
        <w:tc>
          <w:tcPr>
            <w:tcW w:w="753" w:type="pct"/>
            <w:gridSpan w:val="2"/>
            <w:tcBorders>
              <w:top w:val="single" w:sz="4" w:space="0" w:color="auto"/>
              <w:left w:val="single" w:sz="4" w:space="0" w:color="auto"/>
              <w:bottom w:val="single" w:sz="4" w:space="0" w:color="auto"/>
              <w:right w:val="nil"/>
            </w:tcBorders>
            <w:shd w:val="clear" w:color="auto" w:fill="FFFFFF"/>
            <w:vAlign w:val="center"/>
          </w:tcPr>
          <w:p w14:paraId="34AF60D9" w14:textId="77777777" w:rsidR="005F6EF8" w:rsidRPr="00CD17AD" w:rsidRDefault="005F6EF8" w:rsidP="006B3FF2">
            <w:pPr>
              <w:pStyle w:val="Khc0"/>
              <w:spacing w:after="0" w:line="240" w:lineRule="auto"/>
              <w:ind w:firstLine="0"/>
              <w:jc w:val="center"/>
              <w:rPr>
                <w:sz w:val="24"/>
                <w:szCs w:val="24"/>
              </w:rPr>
            </w:pPr>
            <w:r w:rsidRPr="00CD17AD">
              <w:rPr>
                <w:rStyle w:val="Khc"/>
              </w:rPr>
              <w:t>TỔNG CỘNG</w:t>
            </w:r>
          </w:p>
        </w:tc>
        <w:tc>
          <w:tcPr>
            <w:tcW w:w="433" w:type="pct"/>
            <w:tcBorders>
              <w:top w:val="single" w:sz="4" w:space="0" w:color="auto"/>
              <w:left w:val="single" w:sz="4" w:space="0" w:color="auto"/>
              <w:bottom w:val="single" w:sz="4" w:space="0" w:color="auto"/>
              <w:right w:val="nil"/>
            </w:tcBorders>
            <w:shd w:val="clear" w:color="auto" w:fill="FFFFFF"/>
            <w:vAlign w:val="center"/>
          </w:tcPr>
          <w:p w14:paraId="472337ED" w14:textId="77777777" w:rsidR="005F6EF8" w:rsidRPr="00CD17AD" w:rsidRDefault="005F6EF8" w:rsidP="006B3FF2">
            <w:pPr>
              <w:rPr>
                <w:rFonts w:ascii="Times New Roman" w:hAnsi="Times New Roman" w:cs="Times New Roman"/>
                <w:color w:val="auto"/>
                <w:lang w:eastAsia="zh-CN"/>
              </w:rPr>
            </w:pPr>
          </w:p>
        </w:tc>
        <w:tc>
          <w:tcPr>
            <w:tcW w:w="329" w:type="pct"/>
            <w:tcBorders>
              <w:top w:val="single" w:sz="4" w:space="0" w:color="auto"/>
              <w:left w:val="single" w:sz="4" w:space="0" w:color="auto"/>
              <w:bottom w:val="single" w:sz="4" w:space="0" w:color="auto"/>
              <w:right w:val="nil"/>
            </w:tcBorders>
            <w:shd w:val="clear" w:color="auto" w:fill="FFFFFF"/>
            <w:vAlign w:val="center"/>
          </w:tcPr>
          <w:p w14:paraId="2D2569CC" w14:textId="77777777" w:rsidR="005F6EF8" w:rsidRPr="00CD17AD" w:rsidRDefault="005F6EF8" w:rsidP="006B3FF2">
            <w:pP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0F5883C4" w14:textId="77777777" w:rsidR="005F6EF8" w:rsidRPr="00CD17AD" w:rsidRDefault="005F6EF8" w:rsidP="006B3FF2">
            <w:pPr>
              <w:rPr>
                <w:rFonts w:ascii="Times New Roman" w:hAnsi="Times New Roman" w:cs="Times New Roman"/>
                <w:color w:val="auto"/>
                <w:lang w:eastAsia="zh-CN"/>
              </w:rPr>
            </w:pPr>
          </w:p>
        </w:tc>
        <w:tc>
          <w:tcPr>
            <w:tcW w:w="330" w:type="pct"/>
            <w:tcBorders>
              <w:top w:val="single" w:sz="4" w:space="0" w:color="auto"/>
              <w:left w:val="single" w:sz="4" w:space="0" w:color="auto"/>
              <w:bottom w:val="single" w:sz="4" w:space="0" w:color="auto"/>
              <w:right w:val="nil"/>
            </w:tcBorders>
            <w:shd w:val="clear" w:color="auto" w:fill="FFFFFF"/>
            <w:vAlign w:val="center"/>
          </w:tcPr>
          <w:p w14:paraId="51C3A2B6" w14:textId="77777777" w:rsidR="005F6EF8" w:rsidRPr="00CD17AD" w:rsidRDefault="005F6EF8" w:rsidP="006B3FF2">
            <w:pPr>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945F5E9" w14:textId="77777777" w:rsidR="005F6EF8" w:rsidRPr="00CD17AD" w:rsidRDefault="005F6EF8" w:rsidP="006B3FF2">
            <w:pPr>
              <w:rPr>
                <w:rFonts w:ascii="Times New Roman" w:hAnsi="Times New Roman" w:cs="Times New Roman"/>
                <w:color w:val="auto"/>
                <w:lang w:eastAsia="zh-CN"/>
              </w:rPr>
            </w:pPr>
          </w:p>
        </w:tc>
        <w:tc>
          <w:tcPr>
            <w:tcW w:w="325" w:type="pct"/>
            <w:tcBorders>
              <w:top w:val="single" w:sz="4" w:space="0" w:color="auto"/>
              <w:left w:val="single" w:sz="4" w:space="0" w:color="auto"/>
              <w:bottom w:val="single" w:sz="4" w:space="0" w:color="auto"/>
              <w:right w:val="nil"/>
            </w:tcBorders>
            <w:shd w:val="clear" w:color="auto" w:fill="FFFFFF"/>
            <w:vAlign w:val="center"/>
          </w:tcPr>
          <w:p w14:paraId="6BF7C4A8" w14:textId="77777777" w:rsidR="005F6EF8" w:rsidRPr="00CD17AD" w:rsidRDefault="005F6EF8" w:rsidP="006B3FF2">
            <w:pPr>
              <w:rPr>
                <w:rFonts w:ascii="Times New Roman" w:hAnsi="Times New Roman" w:cs="Times New Roman"/>
                <w:color w:val="auto"/>
                <w:lang w:eastAsia="zh-CN"/>
              </w:rPr>
            </w:pPr>
          </w:p>
        </w:tc>
        <w:tc>
          <w:tcPr>
            <w:tcW w:w="350" w:type="pct"/>
            <w:tcBorders>
              <w:top w:val="single" w:sz="4" w:space="0" w:color="auto"/>
              <w:left w:val="single" w:sz="4" w:space="0" w:color="auto"/>
              <w:bottom w:val="single" w:sz="4" w:space="0" w:color="auto"/>
              <w:right w:val="nil"/>
            </w:tcBorders>
            <w:shd w:val="clear" w:color="auto" w:fill="FFFFFF"/>
            <w:vAlign w:val="center"/>
          </w:tcPr>
          <w:p w14:paraId="1B405925" w14:textId="77777777" w:rsidR="005F6EF8" w:rsidRPr="00CD17AD" w:rsidRDefault="005F6EF8" w:rsidP="006B3FF2">
            <w:pPr>
              <w:rPr>
                <w:rFonts w:ascii="Times New Roman" w:hAnsi="Times New Roman" w:cs="Times New Roman"/>
                <w:color w:val="auto"/>
                <w:lang w:eastAsia="zh-CN"/>
              </w:rPr>
            </w:pPr>
          </w:p>
        </w:tc>
        <w:tc>
          <w:tcPr>
            <w:tcW w:w="353" w:type="pct"/>
            <w:tcBorders>
              <w:top w:val="single" w:sz="4" w:space="0" w:color="auto"/>
              <w:left w:val="single" w:sz="4" w:space="0" w:color="auto"/>
              <w:bottom w:val="single" w:sz="4" w:space="0" w:color="auto"/>
              <w:right w:val="nil"/>
            </w:tcBorders>
            <w:shd w:val="clear" w:color="auto" w:fill="FFFFFF"/>
            <w:vAlign w:val="center"/>
          </w:tcPr>
          <w:p w14:paraId="0EA89A84" w14:textId="77777777" w:rsidR="005F6EF8" w:rsidRPr="00CD17AD" w:rsidRDefault="005F6EF8" w:rsidP="006B3FF2">
            <w:pPr>
              <w:rPr>
                <w:rFonts w:ascii="Times New Roman" w:hAnsi="Times New Roman" w:cs="Times New Roman"/>
                <w:color w:val="auto"/>
                <w:lang w:eastAsia="zh-CN"/>
              </w:rPr>
            </w:pPr>
          </w:p>
        </w:tc>
        <w:tc>
          <w:tcPr>
            <w:tcW w:w="387" w:type="pct"/>
            <w:tcBorders>
              <w:top w:val="single" w:sz="4" w:space="0" w:color="auto"/>
              <w:left w:val="single" w:sz="4" w:space="0" w:color="auto"/>
              <w:bottom w:val="single" w:sz="4" w:space="0" w:color="auto"/>
              <w:right w:val="nil"/>
            </w:tcBorders>
            <w:shd w:val="clear" w:color="auto" w:fill="FFFFFF"/>
            <w:vAlign w:val="center"/>
          </w:tcPr>
          <w:p w14:paraId="753C64A9" w14:textId="77777777" w:rsidR="005F6EF8" w:rsidRPr="00CD17AD" w:rsidRDefault="005F6EF8" w:rsidP="006B3FF2">
            <w:pPr>
              <w:rPr>
                <w:rFonts w:ascii="Times New Roman" w:hAnsi="Times New Roman" w:cs="Times New Roman"/>
                <w:color w:val="auto"/>
                <w:lang w:eastAsia="zh-CN"/>
              </w:rPr>
            </w:pPr>
          </w:p>
        </w:tc>
        <w:tc>
          <w:tcPr>
            <w:tcW w:w="324" w:type="pct"/>
            <w:tcBorders>
              <w:top w:val="single" w:sz="4" w:space="0" w:color="auto"/>
              <w:left w:val="single" w:sz="4" w:space="0" w:color="auto"/>
              <w:bottom w:val="single" w:sz="4" w:space="0" w:color="auto"/>
              <w:right w:val="nil"/>
            </w:tcBorders>
            <w:shd w:val="clear" w:color="auto" w:fill="FFFFFF"/>
            <w:vAlign w:val="center"/>
          </w:tcPr>
          <w:p w14:paraId="28EE95C4" w14:textId="77777777" w:rsidR="005F6EF8" w:rsidRPr="00CD17AD" w:rsidRDefault="005F6EF8" w:rsidP="006B3FF2">
            <w:pP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63F4491B" w14:textId="77777777" w:rsidR="005F6EF8" w:rsidRPr="00CD17AD" w:rsidRDefault="005F6EF8" w:rsidP="006B3FF2">
            <w:pP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14:paraId="2DA586E6" w14:textId="77777777" w:rsidR="005F6EF8" w:rsidRPr="00CD17AD" w:rsidRDefault="005F6EF8" w:rsidP="006B3FF2">
            <w:pPr>
              <w:rPr>
                <w:rFonts w:ascii="Times New Roman" w:hAnsi="Times New Roman" w:cs="Times New Roman"/>
                <w:color w:val="auto"/>
                <w:lang w:eastAsia="zh-CN"/>
              </w:rPr>
            </w:pPr>
          </w:p>
        </w:tc>
      </w:tr>
    </w:tbl>
    <w:p w14:paraId="01FDC7FE" w14:textId="77777777" w:rsidR="005F6EF8" w:rsidRPr="00CD17AD" w:rsidRDefault="005F6EF8" w:rsidP="005F6EF8">
      <w:pPr>
        <w:rPr>
          <w:rFonts w:ascii="Times New Roman" w:hAnsi="Times New Roman" w:cs="Times New Roman"/>
          <w:color w:val="auto"/>
          <w:lang w:eastAsia="zh-CN"/>
        </w:rPr>
      </w:pPr>
    </w:p>
    <w:p w14:paraId="7FEE1D48" w14:textId="77777777" w:rsidR="005F6EF8" w:rsidRPr="006B3FF2" w:rsidRDefault="005F6EF8" w:rsidP="005F6EF8">
      <w:pPr>
        <w:pStyle w:val="Chthchbng0"/>
        <w:spacing w:after="120"/>
        <w:ind w:firstLine="720"/>
        <w:jc w:val="both"/>
        <w:rPr>
          <w:sz w:val="24"/>
          <w:szCs w:val="24"/>
          <w:lang w:val="vi-VN"/>
        </w:rPr>
      </w:pPr>
      <w:r w:rsidRPr="006B3FF2">
        <w:rPr>
          <w:rStyle w:val="Chthchbng"/>
          <w:b/>
          <w:bCs/>
          <w:sz w:val="24"/>
          <w:szCs w:val="24"/>
          <w:lang w:val="vi-VN" w:eastAsia="vi-VN"/>
        </w:rPr>
        <w:t>II. KẾT QUẢ THỰC HIỆN “4 TẠI CHỖ” TẠI BỘ PHẬN MỘT CỬA CẤP TỈNH, HUYỆN</w:t>
      </w:r>
    </w:p>
    <w:tbl>
      <w:tblPr>
        <w:tblW w:w="5002" w:type="pct"/>
        <w:jc w:val="center"/>
        <w:tblCellMar>
          <w:left w:w="0" w:type="dxa"/>
          <w:right w:w="0" w:type="dxa"/>
        </w:tblCellMar>
        <w:tblLook w:val="0000" w:firstRow="0" w:lastRow="0" w:firstColumn="0" w:lastColumn="0" w:noHBand="0" w:noVBand="0"/>
      </w:tblPr>
      <w:tblGrid>
        <w:gridCol w:w="793"/>
        <w:gridCol w:w="4424"/>
        <w:gridCol w:w="2349"/>
        <w:gridCol w:w="2008"/>
        <w:gridCol w:w="2114"/>
        <w:gridCol w:w="2313"/>
      </w:tblGrid>
      <w:tr w:rsidR="005F6EF8" w:rsidRPr="00CD17AD" w14:paraId="29AA3919" w14:textId="77777777" w:rsidTr="00C803C5">
        <w:trPr>
          <w:trHeight w:val="435"/>
          <w:jc w:val="center"/>
        </w:trPr>
        <w:tc>
          <w:tcPr>
            <w:tcW w:w="283" w:type="pct"/>
            <w:vMerge w:val="restart"/>
            <w:tcBorders>
              <w:top w:val="single" w:sz="4" w:space="0" w:color="auto"/>
              <w:left w:val="single" w:sz="4" w:space="0" w:color="auto"/>
              <w:bottom w:val="nil"/>
              <w:right w:val="nil"/>
            </w:tcBorders>
            <w:shd w:val="clear" w:color="auto" w:fill="FFFFFF"/>
            <w:vAlign w:val="center"/>
          </w:tcPr>
          <w:p w14:paraId="6CE65455" w14:textId="77777777" w:rsidR="005F6EF8" w:rsidRPr="00CD17AD" w:rsidRDefault="005F6EF8" w:rsidP="006B3FF2">
            <w:pPr>
              <w:pStyle w:val="Khc0"/>
              <w:spacing w:after="0" w:line="240" w:lineRule="auto"/>
              <w:ind w:firstLine="0"/>
              <w:jc w:val="center"/>
              <w:rPr>
                <w:sz w:val="24"/>
                <w:szCs w:val="24"/>
              </w:rPr>
            </w:pPr>
            <w:r w:rsidRPr="00CD17AD">
              <w:rPr>
                <w:rStyle w:val="Khc"/>
                <w:b/>
                <w:bCs/>
              </w:rPr>
              <w:t>STT</w:t>
            </w:r>
          </w:p>
        </w:tc>
        <w:tc>
          <w:tcPr>
            <w:tcW w:w="1580" w:type="pct"/>
            <w:vMerge w:val="restart"/>
            <w:tcBorders>
              <w:top w:val="single" w:sz="4" w:space="0" w:color="auto"/>
              <w:left w:val="single" w:sz="4" w:space="0" w:color="auto"/>
              <w:bottom w:val="nil"/>
              <w:right w:val="nil"/>
            </w:tcBorders>
            <w:shd w:val="clear" w:color="auto" w:fill="FFFFFF"/>
            <w:vAlign w:val="center"/>
          </w:tcPr>
          <w:p w14:paraId="5B3E377D" w14:textId="77777777" w:rsidR="005F6EF8" w:rsidRPr="00CD17AD" w:rsidRDefault="005F6EF8" w:rsidP="006B3FF2">
            <w:pPr>
              <w:pStyle w:val="Khc0"/>
              <w:spacing w:after="0" w:line="240" w:lineRule="auto"/>
              <w:ind w:firstLine="0"/>
              <w:jc w:val="center"/>
              <w:rPr>
                <w:sz w:val="24"/>
                <w:szCs w:val="24"/>
              </w:rPr>
            </w:pPr>
            <w:r w:rsidRPr="00CD17AD">
              <w:rPr>
                <w:rStyle w:val="Khc"/>
                <w:b/>
                <w:bCs/>
              </w:rPr>
              <w:t>Lĩnh vực</w:t>
            </w:r>
          </w:p>
        </w:tc>
        <w:tc>
          <w:tcPr>
            <w:tcW w:w="1556" w:type="pct"/>
            <w:gridSpan w:val="2"/>
            <w:tcBorders>
              <w:top w:val="single" w:sz="4" w:space="0" w:color="auto"/>
              <w:left w:val="single" w:sz="4" w:space="0" w:color="auto"/>
              <w:bottom w:val="nil"/>
              <w:right w:val="nil"/>
            </w:tcBorders>
            <w:shd w:val="clear" w:color="auto" w:fill="FFFFFF"/>
            <w:vAlign w:val="center"/>
          </w:tcPr>
          <w:p w14:paraId="7CE3A4ED" w14:textId="77777777" w:rsidR="005F6EF8" w:rsidRPr="00CD17AD" w:rsidRDefault="005F6EF8" w:rsidP="006B3FF2">
            <w:pPr>
              <w:pStyle w:val="Khc0"/>
              <w:spacing w:after="0" w:line="240" w:lineRule="auto"/>
              <w:ind w:firstLine="0"/>
              <w:jc w:val="center"/>
              <w:rPr>
                <w:sz w:val="24"/>
                <w:szCs w:val="24"/>
              </w:rPr>
            </w:pPr>
            <w:r w:rsidRPr="00CD17AD">
              <w:rPr>
                <w:rStyle w:val="Khc"/>
                <w:b/>
                <w:bCs/>
              </w:rPr>
              <w:t>Cấp tỉnh</w:t>
            </w:r>
          </w:p>
        </w:tc>
        <w:tc>
          <w:tcPr>
            <w:tcW w:w="1581" w:type="pct"/>
            <w:gridSpan w:val="2"/>
            <w:tcBorders>
              <w:top w:val="single" w:sz="4" w:space="0" w:color="auto"/>
              <w:left w:val="single" w:sz="4" w:space="0" w:color="auto"/>
              <w:bottom w:val="nil"/>
              <w:right w:val="single" w:sz="4" w:space="0" w:color="auto"/>
            </w:tcBorders>
            <w:shd w:val="clear" w:color="auto" w:fill="FFFFFF"/>
            <w:vAlign w:val="center"/>
          </w:tcPr>
          <w:p w14:paraId="443B153A" w14:textId="77777777" w:rsidR="005F6EF8" w:rsidRPr="00CD17AD" w:rsidRDefault="005F6EF8" w:rsidP="006B3FF2">
            <w:pPr>
              <w:pStyle w:val="Khc0"/>
              <w:spacing w:after="0" w:line="240" w:lineRule="auto"/>
              <w:ind w:firstLine="0"/>
              <w:jc w:val="center"/>
              <w:rPr>
                <w:sz w:val="24"/>
                <w:szCs w:val="24"/>
              </w:rPr>
            </w:pPr>
            <w:r w:rsidRPr="00CD17AD">
              <w:rPr>
                <w:rStyle w:val="Khc"/>
                <w:b/>
                <w:bCs/>
              </w:rPr>
              <w:t>Cấp huyện</w:t>
            </w:r>
          </w:p>
        </w:tc>
      </w:tr>
      <w:tr w:rsidR="005F6EF8" w:rsidRPr="00CD17AD" w14:paraId="79CD72E2" w14:textId="77777777" w:rsidTr="00C803C5">
        <w:trPr>
          <w:trHeight w:val="413"/>
          <w:jc w:val="center"/>
        </w:trPr>
        <w:tc>
          <w:tcPr>
            <w:tcW w:w="283" w:type="pct"/>
            <w:vMerge/>
            <w:tcBorders>
              <w:top w:val="nil"/>
              <w:left w:val="single" w:sz="4" w:space="0" w:color="auto"/>
              <w:bottom w:val="nil"/>
              <w:right w:val="nil"/>
            </w:tcBorders>
            <w:shd w:val="clear" w:color="auto" w:fill="FFFFFF"/>
            <w:vAlign w:val="center"/>
          </w:tcPr>
          <w:p w14:paraId="025D448F" w14:textId="77777777" w:rsidR="005F6EF8" w:rsidRPr="00CD17AD" w:rsidRDefault="005F6EF8" w:rsidP="006B3FF2">
            <w:pPr>
              <w:pStyle w:val="Khc0"/>
              <w:spacing w:after="0" w:line="240" w:lineRule="auto"/>
              <w:ind w:firstLine="0"/>
              <w:jc w:val="center"/>
              <w:rPr>
                <w:sz w:val="24"/>
                <w:szCs w:val="24"/>
              </w:rPr>
            </w:pPr>
          </w:p>
        </w:tc>
        <w:tc>
          <w:tcPr>
            <w:tcW w:w="1580" w:type="pct"/>
            <w:vMerge/>
            <w:tcBorders>
              <w:top w:val="nil"/>
              <w:left w:val="single" w:sz="4" w:space="0" w:color="auto"/>
              <w:bottom w:val="nil"/>
              <w:right w:val="nil"/>
            </w:tcBorders>
            <w:shd w:val="clear" w:color="auto" w:fill="FFFFFF"/>
            <w:vAlign w:val="center"/>
          </w:tcPr>
          <w:p w14:paraId="4F1BD892" w14:textId="77777777" w:rsidR="005F6EF8" w:rsidRPr="00CD17AD" w:rsidRDefault="005F6EF8" w:rsidP="006B3FF2">
            <w:pPr>
              <w:pStyle w:val="Khc0"/>
              <w:spacing w:after="0" w:line="240" w:lineRule="auto"/>
              <w:ind w:firstLine="0"/>
              <w:jc w:val="center"/>
              <w:rPr>
                <w:sz w:val="24"/>
                <w:szCs w:val="24"/>
              </w:rPr>
            </w:pPr>
          </w:p>
        </w:tc>
        <w:tc>
          <w:tcPr>
            <w:tcW w:w="839" w:type="pct"/>
            <w:tcBorders>
              <w:top w:val="single" w:sz="4" w:space="0" w:color="auto"/>
              <w:left w:val="single" w:sz="4" w:space="0" w:color="auto"/>
              <w:bottom w:val="nil"/>
              <w:right w:val="nil"/>
            </w:tcBorders>
            <w:shd w:val="clear" w:color="auto" w:fill="FFFFFF"/>
            <w:vAlign w:val="center"/>
          </w:tcPr>
          <w:p w14:paraId="7A5042D6" w14:textId="77777777" w:rsidR="005F6EF8" w:rsidRPr="00CD17AD" w:rsidRDefault="005F6EF8" w:rsidP="006B3FF2">
            <w:pPr>
              <w:pStyle w:val="Khc0"/>
              <w:spacing w:after="0" w:line="240" w:lineRule="auto"/>
              <w:ind w:firstLine="0"/>
              <w:jc w:val="center"/>
              <w:rPr>
                <w:sz w:val="24"/>
                <w:szCs w:val="24"/>
              </w:rPr>
            </w:pPr>
            <w:r w:rsidRPr="00CD17AD">
              <w:rPr>
                <w:rStyle w:val="Khc"/>
                <w:b/>
                <w:bCs/>
              </w:rPr>
              <w:t>Số lượng TTHC</w:t>
            </w:r>
          </w:p>
        </w:tc>
        <w:tc>
          <w:tcPr>
            <w:tcW w:w="717" w:type="pct"/>
            <w:tcBorders>
              <w:top w:val="single" w:sz="4" w:space="0" w:color="auto"/>
              <w:left w:val="single" w:sz="4" w:space="0" w:color="auto"/>
              <w:bottom w:val="nil"/>
              <w:right w:val="nil"/>
            </w:tcBorders>
            <w:shd w:val="clear" w:color="auto" w:fill="FFFFFF"/>
            <w:vAlign w:val="center"/>
          </w:tcPr>
          <w:p w14:paraId="74210EDD"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Tỷ lệ</w:t>
            </w:r>
          </w:p>
        </w:tc>
        <w:tc>
          <w:tcPr>
            <w:tcW w:w="755" w:type="pct"/>
            <w:tcBorders>
              <w:top w:val="single" w:sz="4" w:space="0" w:color="auto"/>
              <w:left w:val="single" w:sz="4" w:space="0" w:color="auto"/>
              <w:bottom w:val="nil"/>
              <w:right w:val="nil"/>
            </w:tcBorders>
            <w:shd w:val="clear" w:color="auto" w:fill="FFFFFF"/>
            <w:vAlign w:val="center"/>
          </w:tcPr>
          <w:p w14:paraId="33442FB1" w14:textId="77777777" w:rsidR="005F6EF8" w:rsidRPr="00CD17AD" w:rsidRDefault="005F6EF8" w:rsidP="006B3FF2">
            <w:pPr>
              <w:pStyle w:val="Khc0"/>
              <w:spacing w:after="0" w:line="240" w:lineRule="auto"/>
              <w:ind w:firstLine="0"/>
              <w:jc w:val="center"/>
              <w:rPr>
                <w:sz w:val="24"/>
                <w:szCs w:val="24"/>
              </w:rPr>
            </w:pPr>
            <w:r w:rsidRPr="00CD17AD">
              <w:rPr>
                <w:rStyle w:val="Khc"/>
                <w:b/>
                <w:bCs/>
              </w:rPr>
              <w:t>Số lượng TTHC</w:t>
            </w:r>
          </w:p>
        </w:tc>
        <w:tc>
          <w:tcPr>
            <w:tcW w:w="826" w:type="pct"/>
            <w:tcBorders>
              <w:top w:val="single" w:sz="4" w:space="0" w:color="auto"/>
              <w:left w:val="single" w:sz="4" w:space="0" w:color="auto"/>
              <w:bottom w:val="nil"/>
              <w:right w:val="single" w:sz="4" w:space="0" w:color="auto"/>
            </w:tcBorders>
            <w:shd w:val="clear" w:color="auto" w:fill="FFFFFF"/>
            <w:vAlign w:val="center"/>
          </w:tcPr>
          <w:p w14:paraId="59E6796F"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Tỷ lệ</w:t>
            </w:r>
          </w:p>
        </w:tc>
      </w:tr>
      <w:tr w:rsidR="005F6EF8" w:rsidRPr="00CD17AD" w14:paraId="138537FE" w14:textId="77777777" w:rsidTr="00C803C5">
        <w:trPr>
          <w:trHeight w:val="278"/>
          <w:jc w:val="center"/>
        </w:trPr>
        <w:tc>
          <w:tcPr>
            <w:tcW w:w="283" w:type="pct"/>
            <w:tcBorders>
              <w:top w:val="single" w:sz="4" w:space="0" w:color="auto"/>
              <w:left w:val="single" w:sz="4" w:space="0" w:color="auto"/>
              <w:bottom w:val="nil"/>
              <w:right w:val="nil"/>
            </w:tcBorders>
            <w:shd w:val="clear" w:color="auto" w:fill="FFFFFF"/>
            <w:vAlign w:val="center"/>
          </w:tcPr>
          <w:p w14:paraId="59BD46F4" w14:textId="77777777" w:rsidR="005F6EF8" w:rsidRPr="00CD17AD" w:rsidRDefault="005F6EF8" w:rsidP="006B3FF2">
            <w:pPr>
              <w:pStyle w:val="Khc0"/>
              <w:spacing w:after="0" w:line="240" w:lineRule="auto"/>
              <w:ind w:firstLine="0"/>
              <w:jc w:val="center"/>
              <w:rPr>
                <w:sz w:val="24"/>
                <w:szCs w:val="24"/>
              </w:rPr>
            </w:pPr>
            <w:r w:rsidRPr="00CD17AD">
              <w:rPr>
                <w:rStyle w:val="Khc"/>
              </w:rPr>
              <w:t>(1)</w:t>
            </w:r>
          </w:p>
        </w:tc>
        <w:tc>
          <w:tcPr>
            <w:tcW w:w="1580" w:type="pct"/>
            <w:tcBorders>
              <w:top w:val="single" w:sz="4" w:space="0" w:color="auto"/>
              <w:left w:val="single" w:sz="4" w:space="0" w:color="auto"/>
              <w:bottom w:val="nil"/>
              <w:right w:val="nil"/>
            </w:tcBorders>
            <w:shd w:val="clear" w:color="auto" w:fill="FFFFFF"/>
            <w:vAlign w:val="center"/>
          </w:tcPr>
          <w:p w14:paraId="4D57EC69" w14:textId="77777777" w:rsidR="005F6EF8" w:rsidRPr="00CD17AD" w:rsidRDefault="005F6EF8" w:rsidP="006B3FF2">
            <w:pPr>
              <w:pStyle w:val="Khc0"/>
              <w:spacing w:after="0" w:line="240" w:lineRule="auto"/>
              <w:ind w:firstLine="0"/>
              <w:jc w:val="center"/>
              <w:rPr>
                <w:sz w:val="24"/>
                <w:szCs w:val="24"/>
              </w:rPr>
            </w:pPr>
            <w:r w:rsidRPr="00CD17AD">
              <w:rPr>
                <w:rStyle w:val="Khc"/>
              </w:rPr>
              <w:t>(2)</w:t>
            </w:r>
          </w:p>
        </w:tc>
        <w:tc>
          <w:tcPr>
            <w:tcW w:w="839" w:type="pct"/>
            <w:tcBorders>
              <w:top w:val="single" w:sz="4" w:space="0" w:color="auto"/>
              <w:left w:val="single" w:sz="4" w:space="0" w:color="auto"/>
              <w:bottom w:val="nil"/>
              <w:right w:val="nil"/>
            </w:tcBorders>
            <w:shd w:val="clear" w:color="auto" w:fill="FFFFFF"/>
            <w:vAlign w:val="center"/>
          </w:tcPr>
          <w:p w14:paraId="411555F4" w14:textId="77777777" w:rsidR="005F6EF8" w:rsidRPr="00CD17AD" w:rsidRDefault="005F6EF8" w:rsidP="006B3FF2">
            <w:pPr>
              <w:pStyle w:val="Khc0"/>
              <w:spacing w:after="0" w:line="240" w:lineRule="auto"/>
              <w:ind w:firstLine="0"/>
              <w:jc w:val="center"/>
              <w:rPr>
                <w:sz w:val="24"/>
                <w:szCs w:val="24"/>
              </w:rPr>
            </w:pPr>
            <w:r w:rsidRPr="00CD17AD">
              <w:rPr>
                <w:rStyle w:val="Khc"/>
              </w:rPr>
              <w:t>(3)</w:t>
            </w:r>
          </w:p>
        </w:tc>
        <w:tc>
          <w:tcPr>
            <w:tcW w:w="717" w:type="pct"/>
            <w:tcBorders>
              <w:top w:val="single" w:sz="4" w:space="0" w:color="auto"/>
              <w:left w:val="single" w:sz="4" w:space="0" w:color="auto"/>
              <w:bottom w:val="nil"/>
              <w:right w:val="nil"/>
            </w:tcBorders>
            <w:shd w:val="clear" w:color="auto" w:fill="FFFFFF"/>
            <w:vAlign w:val="center"/>
          </w:tcPr>
          <w:p w14:paraId="6A8F5B5D" w14:textId="77777777" w:rsidR="005F6EF8" w:rsidRPr="00CD17AD" w:rsidRDefault="005F6EF8" w:rsidP="006B3FF2">
            <w:pPr>
              <w:pStyle w:val="Khc0"/>
              <w:spacing w:after="0" w:line="240" w:lineRule="auto"/>
              <w:ind w:firstLine="0"/>
              <w:jc w:val="center"/>
              <w:rPr>
                <w:sz w:val="24"/>
                <w:szCs w:val="24"/>
              </w:rPr>
            </w:pPr>
            <w:r w:rsidRPr="00CD17AD">
              <w:rPr>
                <w:rStyle w:val="Khc"/>
              </w:rPr>
              <w:t>(4)</w:t>
            </w:r>
          </w:p>
        </w:tc>
        <w:tc>
          <w:tcPr>
            <w:tcW w:w="755" w:type="pct"/>
            <w:tcBorders>
              <w:top w:val="single" w:sz="4" w:space="0" w:color="auto"/>
              <w:left w:val="single" w:sz="4" w:space="0" w:color="auto"/>
              <w:bottom w:val="nil"/>
              <w:right w:val="nil"/>
            </w:tcBorders>
            <w:shd w:val="clear" w:color="auto" w:fill="FFFFFF"/>
            <w:vAlign w:val="center"/>
          </w:tcPr>
          <w:p w14:paraId="18B0E3F1" w14:textId="77777777" w:rsidR="005F6EF8" w:rsidRPr="00CD17AD" w:rsidRDefault="005F6EF8" w:rsidP="006B3FF2">
            <w:pPr>
              <w:pStyle w:val="Khc0"/>
              <w:spacing w:after="0" w:line="240" w:lineRule="auto"/>
              <w:ind w:firstLine="0"/>
              <w:jc w:val="center"/>
              <w:rPr>
                <w:sz w:val="24"/>
                <w:szCs w:val="24"/>
              </w:rPr>
            </w:pPr>
            <w:r w:rsidRPr="00CD17AD">
              <w:rPr>
                <w:rStyle w:val="Khc"/>
              </w:rPr>
              <w:t>(5)</w:t>
            </w:r>
          </w:p>
        </w:tc>
        <w:tc>
          <w:tcPr>
            <w:tcW w:w="826" w:type="pct"/>
            <w:tcBorders>
              <w:top w:val="single" w:sz="4" w:space="0" w:color="auto"/>
              <w:left w:val="single" w:sz="4" w:space="0" w:color="auto"/>
              <w:bottom w:val="nil"/>
              <w:right w:val="single" w:sz="4" w:space="0" w:color="auto"/>
            </w:tcBorders>
            <w:shd w:val="clear" w:color="auto" w:fill="FFFFFF"/>
            <w:vAlign w:val="center"/>
          </w:tcPr>
          <w:p w14:paraId="55255045" w14:textId="77777777" w:rsidR="005F6EF8" w:rsidRPr="00CD17AD" w:rsidRDefault="005F6EF8" w:rsidP="006B3FF2">
            <w:pPr>
              <w:pStyle w:val="Khc0"/>
              <w:spacing w:after="0" w:line="240" w:lineRule="auto"/>
              <w:ind w:firstLine="0"/>
              <w:jc w:val="center"/>
              <w:rPr>
                <w:sz w:val="24"/>
                <w:szCs w:val="24"/>
              </w:rPr>
            </w:pPr>
            <w:r w:rsidRPr="00CD17AD">
              <w:rPr>
                <w:rStyle w:val="Khc"/>
              </w:rPr>
              <w:t>(6)</w:t>
            </w:r>
          </w:p>
        </w:tc>
      </w:tr>
      <w:tr w:rsidR="005F6EF8" w:rsidRPr="00CD17AD" w14:paraId="57DE6553" w14:textId="77777777" w:rsidTr="00C803C5">
        <w:trPr>
          <w:trHeight w:val="409"/>
          <w:jc w:val="center"/>
        </w:trPr>
        <w:tc>
          <w:tcPr>
            <w:tcW w:w="283" w:type="pct"/>
            <w:tcBorders>
              <w:top w:val="single" w:sz="4" w:space="0" w:color="auto"/>
              <w:left w:val="single" w:sz="4" w:space="0" w:color="auto"/>
              <w:bottom w:val="nil"/>
              <w:right w:val="nil"/>
            </w:tcBorders>
            <w:shd w:val="clear" w:color="auto" w:fill="FFFFFF"/>
            <w:vAlign w:val="center"/>
          </w:tcPr>
          <w:p w14:paraId="78C1C557" w14:textId="77777777" w:rsidR="005F6EF8" w:rsidRPr="00CD17AD" w:rsidRDefault="005F6EF8" w:rsidP="006B3FF2">
            <w:pPr>
              <w:pStyle w:val="Khc0"/>
              <w:spacing w:after="0" w:line="240" w:lineRule="auto"/>
              <w:ind w:firstLine="0"/>
              <w:jc w:val="center"/>
              <w:rPr>
                <w:sz w:val="24"/>
                <w:szCs w:val="24"/>
              </w:rPr>
            </w:pPr>
            <w:r w:rsidRPr="00CD17AD">
              <w:rPr>
                <w:rStyle w:val="Khc"/>
              </w:rPr>
              <w:t>1</w:t>
            </w:r>
          </w:p>
        </w:tc>
        <w:tc>
          <w:tcPr>
            <w:tcW w:w="1580" w:type="pct"/>
            <w:tcBorders>
              <w:top w:val="single" w:sz="4" w:space="0" w:color="auto"/>
              <w:left w:val="single" w:sz="4" w:space="0" w:color="auto"/>
              <w:bottom w:val="nil"/>
              <w:right w:val="nil"/>
            </w:tcBorders>
            <w:shd w:val="clear" w:color="auto" w:fill="FFFFFF"/>
            <w:vAlign w:val="center"/>
          </w:tcPr>
          <w:p w14:paraId="3CBC920B" w14:textId="77777777" w:rsidR="005F6EF8" w:rsidRPr="00CD17AD" w:rsidRDefault="005F6EF8" w:rsidP="006B3FF2">
            <w:pPr>
              <w:pStyle w:val="Khc0"/>
              <w:spacing w:after="0" w:line="240" w:lineRule="auto"/>
              <w:ind w:firstLine="0"/>
              <w:rPr>
                <w:sz w:val="24"/>
                <w:szCs w:val="24"/>
              </w:rPr>
            </w:pPr>
            <w:r w:rsidRPr="00CD17AD">
              <w:rPr>
                <w:rStyle w:val="Khc"/>
              </w:rPr>
              <w:t xml:space="preserve">Lĩnh </w:t>
            </w:r>
            <w:r w:rsidRPr="00CD17AD">
              <w:rPr>
                <w:rStyle w:val="Khc"/>
                <w:iCs/>
              </w:rPr>
              <w:t>vực</w:t>
            </w:r>
            <w:r w:rsidRPr="00CD17AD">
              <w:rPr>
                <w:rStyle w:val="Khc"/>
                <w:i/>
                <w:iCs/>
              </w:rPr>
              <w:t>...</w:t>
            </w:r>
          </w:p>
        </w:tc>
        <w:tc>
          <w:tcPr>
            <w:tcW w:w="839" w:type="pct"/>
            <w:tcBorders>
              <w:top w:val="single" w:sz="4" w:space="0" w:color="auto"/>
              <w:left w:val="single" w:sz="4" w:space="0" w:color="auto"/>
              <w:bottom w:val="nil"/>
              <w:right w:val="nil"/>
            </w:tcBorders>
            <w:shd w:val="clear" w:color="auto" w:fill="FFFFFF"/>
            <w:vAlign w:val="center"/>
          </w:tcPr>
          <w:p w14:paraId="293B7827" w14:textId="77777777" w:rsidR="005F6EF8" w:rsidRPr="00CD17AD" w:rsidRDefault="005F6EF8" w:rsidP="006B3FF2">
            <w:pPr>
              <w:rPr>
                <w:rFonts w:ascii="Times New Roman" w:hAnsi="Times New Roman" w:cs="Times New Roman"/>
                <w:color w:val="auto"/>
                <w:lang w:eastAsia="zh-CN"/>
              </w:rPr>
            </w:pPr>
          </w:p>
        </w:tc>
        <w:tc>
          <w:tcPr>
            <w:tcW w:w="717" w:type="pct"/>
            <w:tcBorders>
              <w:top w:val="single" w:sz="4" w:space="0" w:color="auto"/>
              <w:left w:val="single" w:sz="4" w:space="0" w:color="auto"/>
              <w:bottom w:val="nil"/>
              <w:right w:val="nil"/>
            </w:tcBorders>
            <w:shd w:val="clear" w:color="auto" w:fill="FFFFFF"/>
            <w:vAlign w:val="center"/>
          </w:tcPr>
          <w:p w14:paraId="697D46EF" w14:textId="77777777" w:rsidR="005F6EF8" w:rsidRPr="00CD17AD" w:rsidRDefault="005F6EF8" w:rsidP="006B3FF2">
            <w:pPr>
              <w:rPr>
                <w:rFonts w:ascii="Times New Roman" w:hAnsi="Times New Roman" w:cs="Times New Roman"/>
                <w:color w:val="auto"/>
                <w:lang w:eastAsia="zh-CN"/>
              </w:rPr>
            </w:pPr>
          </w:p>
        </w:tc>
        <w:tc>
          <w:tcPr>
            <w:tcW w:w="755" w:type="pct"/>
            <w:tcBorders>
              <w:top w:val="single" w:sz="4" w:space="0" w:color="auto"/>
              <w:left w:val="single" w:sz="4" w:space="0" w:color="auto"/>
              <w:bottom w:val="nil"/>
              <w:right w:val="nil"/>
            </w:tcBorders>
            <w:shd w:val="clear" w:color="auto" w:fill="FFFFFF"/>
            <w:vAlign w:val="center"/>
          </w:tcPr>
          <w:p w14:paraId="061725B4" w14:textId="77777777" w:rsidR="005F6EF8" w:rsidRPr="00CD17AD" w:rsidRDefault="005F6EF8" w:rsidP="006B3FF2">
            <w:pPr>
              <w:rPr>
                <w:rFonts w:ascii="Times New Roman" w:hAnsi="Times New Roman" w:cs="Times New Roman"/>
                <w:color w:val="auto"/>
                <w:lang w:eastAsia="zh-CN"/>
              </w:rPr>
            </w:pPr>
          </w:p>
        </w:tc>
        <w:tc>
          <w:tcPr>
            <w:tcW w:w="826" w:type="pct"/>
            <w:tcBorders>
              <w:top w:val="single" w:sz="4" w:space="0" w:color="auto"/>
              <w:left w:val="single" w:sz="4" w:space="0" w:color="auto"/>
              <w:bottom w:val="nil"/>
              <w:right w:val="single" w:sz="4" w:space="0" w:color="auto"/>
            </w:tcBorders>
            <w:shd w:val="clear" w:color="auto" w:fill="FFFFFF"/>
            <w:vAlign w:val="center"/>
          </w:tcPr>
          <w:p w14:paraId="410E2CED" w14:textId="77777777" w:rsidR="005F6EF8" w:rsidRPr="00CD17AD" w:rsidRDefault="005F6EF8" w:rsidP="006B3FF2">
            <w:pPr>
              <w:rPr>
                <w:rFonts w:ascii="Times New Roman" w:hAnsi="Times New Roman" w:cs="Times New Roman"/>
                <w:color w:val="auto"/>
                <w:lang w:eastAsia="zh-CN"/>
              </w:rPr>
            </w:pPr>
          </w:p>
        </w:tc>
      </w:tr>
      <w:tr w:rsidR="005F6EF8" w:rsidRPr="00CD17AD" w14:paraId="7D70F83C" w14:textId="77777777" w:rsidTr="00B531BC">
        <w:trPr>
          <w:trHeight w:val="720"/>
          <w:jc w:val="center"/>
        </w:trPr>
        <w:tc>
          <w:tcPr>
            <w:tcW w:w="1863" w:type="pct"/>
            <w:gridSpan w:val="2"/>
            <w:tcBorders>
              <w:top w:val="single" w:sz="4" w:space="0" w:color="auto"/>
              <w:left w:val="single" w:sz="4" w:space="0" w:color="auto"/>
              <w:bottom w:val="single" w:sz="4" w:space="0" w:color="auto"/>
              <w:right w:val="nil"/>
            </w:tcBorders>
            <w:shd w:val="clear" w:color="auto" w:fill="FFFFFF"/>
            <w:vAlign w:val="center"/>
          </w:tcPr>
          <w:p w14:paraId="74E9198F" w14:textId="77777777" w:rsidR="005F6EF8" w:rsidRPr="00CD17AD" w:rsidRDefault="005F6EF8" w:rsidP="006B3FF2">
            <w:pPr>
              <w:pStyle w:val="Khc0"/>
              <w:spacing w:after="0" w:line="240" w:lineRule="auto"/>
              <w:ind w:firstLine="0"/>
              <w:jc w:val="center"/>
              <w:rPr>
                <w:sz w:val="24"/>
                <w:szCs w:val="24"/>
              </w:rPr>
            </w:pPr>
            <w:r w:rsidRPr="00CD17AD">
              <w:rPr>
                <w:rStyle w:val="Khc"/>
              </w:rPr>
              <w:t>TỔNG CỘNG</w:t>
            </w:r>
          </w:p>
        </w:tc>
        <w:tc>
          <w:tcPr>
            <w:tcW w:w="839" w:type="pct"/>
            <w:tcBorders>
              <w:top w:val="single" w:sz="4" w:space="0" w:color="auto"/>
              <w:left w:val="single" w:sz="4" w:space="0" w:color="auto"/>
              <w:bottom w:val="single" w:sz="4" w:space="0" w:color="auto"/>
              <w:right w:val="nil"/>
            </w:tcBorders>
            <w:shd w:val="clear" w:color="auto" w:fill="FFFFFF"/>
            <w:vAlign w:val="center"/>
          </w:tcPr>
          <w:p w14:paraId="2D868746" w14:textId="77777777" w:rsidR="005F6EF8" w:rsidRPr="00CD17AD" w:rsidRDefault="005F6EF8" w:rsidP="006B3FF2">
            <w:pPr>
              <w:rPr>
                <w:rFonts w:ascii="Times New Roman" w:hAnsi="Times New Roman" w:cs="Times New Roman"/>
                <w:color w:val="auto"/>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14:paraId="1D0059E1" w14:textId="77777777" w:rsidR="005F6EF8" w:rsidRPr="00CD17AD" w:rsidRDefault="005F6EF8" w:rsidP="006B3FF2">
            <w:pPr>
              <w:rPr>
                <w:rFonts w:ascii="Times New Roman" w:hAnsi="Times New Roman" w:cs="Times New Roman"/>
                <w:color w:val="auto"/>
                <w:lang w:eastAsia="zh-CN"/>
              </w:rPr>
            </w:pPr>
          </w:p>
        </w:tc>
        <w:tc>
          <w:tcPr>
            <w:tcW w:w="755" w:type="pct"/>
            <w:tcBorders>
              <w:top w:val="single" w:sz="4" w:space="0" w:color="auto"/>
              <w:left w:val="single" w:sz="4" w:space="0" w:color="auto"/>
              <w:bottom w:val="single" w:sz="4" w:space="0" w:color="auto"/>
              <w:right w:val="nil"/>
            </w:tcBorders>
            <w:shd w:val="clear" w:color="auto" w:fill="FFFFFF"/>
            <w:vAlign w:val="center"/>
          </w:tcPr>
          <w:p w14:paraId="3184D139" w14:textId="77777777" w:rsidR="005F6EF8" w:rsidRPr="00CD17AD" w:rsidRDefault="005F6EF8" w:rsidP="006B3FF2">
            <w:pPr>
              <w:rPr>
                <w:rFonts w:ascii="Times New Roman" w:hAnsi="Times New Roman" w:cs="Times New Roman"/>
                <w:color w:val="auto"/>
                <w:lang w:eastAsia="zh-CN"/>
              </w:rPr>
            </w:pP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4F5B524B" w14:textId="77777777" w:rsidR="005F6EF8" w:rsidRPr="00CD17AD" w:rsidRDefault="005F6EF8" w:rsidP="006B3FF2">
            <w:pPr>
              <w:rPr>
                <w:rFonts w:ascii="Times New Roman" w:hAnsi="Times New Roman" w:cs="Times New Roman"/>
                <w:color w:val="auto"/>
                <w:lang w:eastAsia="zh-CN"/>
              </w:rPr>
            </w:pPr>
          </w:p>
        </w:tc>
      </w:tr>
      <w:bookmarkEnd w:id="15"/>
      <w:bookmarkEnd w:id="16"/>
    </w:tbl>
    <w:p w14:paraId="664DE541" w14:textId="77777777" w:rsidR="005F6EF8" w:rsidRDefault="005F6EF8"/>
    <w:sectPr w:rsidR="005F6EF8" w:rsidSect="005F6EF8">
      <w:type w:val="continuous"/>
      <w:pgSz w:w="16840" w:h="11907" w:orient="landscape"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41BF" w14:textId="77777777" w:rsidR="001808C4" w:rsidRDefault="001808C4" w:rsidP="005F6EF8">
      <w:r>
        <w:separator/>
      </w:r>
    </w:p>
  </w:endnote>
  <w:endnote w:type="continuationSeparator" w:id="0">
    <w:p w14:paraId="41E0B8C8" w14:textId="77777777" w:rsidR="001808C4" w:rsidRDefault="001808C4" w:rsidP="005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84A1" w14:textId="77777777" w:rsidR="001808C4" w:rsidRDefault="001808C4" w:rsidP="005F6EF8">
      <w:r>
        <w:separator/>
      </w:r>
    </w:p>
  </w:footnote>
  <w:footnote w:type="continuationSeparator" w:id="0">
    <w:p w14:paraId="14D877B5" w14:textId="77777777" w:rsidR="001808C4" w:rsidRDefault="001808C4" w:rsidP="005F6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6640"/>
      <w:docPartObj>
        <w:docPartGallery w:val="Page Numbers (Top of Page)"/>
        <w:docPartUnique/>
      </w:docPartObj>
    </w:sdtPr>
    <w:sdtEndPr>
      <w:rPr>
        <w:noProof/>
      </w:rPr>
    </w:sdtEndPr>
    <w:sdtContent>
      <w:p w14:paraId="265E09E4" w14:textId="214AA981" w:rsidR="006B3FF2" w:rsidRDefault="006B3FF2">
        <w:pPr>
          <w:pStyle w:val="Header"/>
          <w:jc w:val="center"/>
        </w:pPr>
        <w:r>
          <w:fldChar w:fldCharType="begin"/>
        </w:r>
        <w:r>
          <w:instrText xml:space="preserve"> PAGE   \* MERGEFORMAT </w:instrText>
        </w:r>
        <w:r>
          <w:fldChar w:fldCharType="separate"/>
        </w:r>
        <w:r w:rsidR="000B22E6">
          <w:rPr>
            <w:noProof/>
          </w:rPr>
          <w:t>5</w:t>
        </w:r>
        <w:r>
          <w:rPr>
            <w:noProof/>
          </w:rPr>
          <w:fldChar w:fldCharType="end"/>
        </w:r>
      </w:p>
    </w:sdtContent>
  </w:sdt>
  <w:p w14:paraId="4A9E7896" w14:textId="77777777" w:rsidR="006B3FF2" w:rsidRDefault="006B3F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F27"/>
    <w:multiLevelType w:val="multilevel"/>
    <w:tmpl w:val="36FA7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58C2"/>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2D2BD8"/>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2A4003"/>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AC5064"/>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4D4C41"/>
    <w:multiLevelType w:val="multilevel"/>
    <w:tmpl w:val="518491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F8"/>
    <w:rsid w:val="00044C0E"/>
    <w:rsid w:val="000A0D35"/>
    <w:rsid w:val="000B22E6"/>
    <w:rsid w:val="000B28DA"/>
    <w:rsid w:val="00141389"/>
    <w:rsid w:val="001808C4"/>
    <w:rsid w:val="003348D5"/>
    <w:rsid w:val="0040794F"/>
    <w:rsid w:val="00485957"/>
    <w:rsid w:val="004C0A47"/>
    <w:rsid w:val="004E52C2"/>
    <w:rsid w:val="005414E4"/>
    <w:rsid w:val="00576FB8"/>
    <w:rsid w:val="00581C3E"/>
    <w:rsid w:val="005F3645"/>
    <w:rsid w:val="005F574E"/>
    <w:rsid w:val="005F6EF8"/>
    <w:rsid w:val="00674554"/>
    <w:rsid w:val="006B3FF2"/>
    <w:rsid w:val="006D4A67"/>
    <w:rsid w:val="00704493"/>
    <w:rsid w:val="00715643"/>
    <w:rsid w:val="00860AA1"/>
    <w:rsid w:val="0086167D"/>
    <w:rsid w:val="00926EE5"/>
    <w:rsid w:val="009813B2"/>
    <w:rsid w:val="00A81FBE"/>
    <w:rsid w:val="00AD17D4"/>
    <w:rsid w:val="00B14DF4"/>
    <w:rsid w:val="00B531BC"/>
    <w:rsid w:val="00C07DC6"/>
    <w:rsid w:val="00C56E45"/>
    <w:rsid w:val="00C803C5"/>
    <w:rsid w:val="00CC7DAC"/>
    <w:rsid w:val="00CD4E3D"/>
    <w:rsid w:val="00CE4C43"/>
    <w:rsid w:val="00D7679F"/>
    <w:rsid w:val="00DC128B"/>
    <w:rsid w:val="00DE6750"/>
    <w:rsid w:val="00DF160F"/>
    <w:rsid w:val="00E03624"/>
    <w:rsid w:val="00ED0654"/>
    <w:rsid w:val="00ED13BC"/>
    <w:rsid w:val="00F3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FC88"/>
  <w15:docId w15:val="{D068E32E-7982-4038-944E-B40EC9EB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F8"/>
    <w:pPr>
      <w:widowControl w:val="0"/>
      <w:spacing w:before="0" w:after="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5F6EF8"/>
    <w:rPr>
      <w:rFonts w:cs="Times New Roman"/>
      <w:sz w:val="19"/>
      <w:szCs w:val="19"/>
    </w:rPr>
  </w:style>
  <w:style w:type="character" w:customStyle="1" w:styleId="Vnbnnidung">
    <w:name w:val="Văn bản nội dung_"/>
    <w:link w:val="Vnbnnidung0"/>
    <w:uiPriority w:val="99"/>
    <w:rsid w:val="005F6EF8"/>
    <w:rPr>
      <w:rFonts w:cs="Times New Roman"/>
      <w:sz w:val="26"/>
      <w:szCs w:val="26"/>
    </w:rPr>
  </w:style>
  <w:style w:type="character" w:customStyle="1" w:styleId="Vnbnnidung2">
    <w:name w:val="Văn bản nội dung (2)_"/>
    <w:link w:val="Vnbnnidung20"/>
    <w:uiPriority w:val="99"/>
    <w:rsid w:val="005F6EF8"/>
    <w:rPr>
      <w:rFonts w:cs="Times New Roman"/>
      <w:sz w:val="20"/>
      <w:szCs w:val="20"/>
    </w:rPr>
  </w:style>
  <w:style w:type="character" w:customStyle="1" w:styleId="Tiu3">
    <w:name w:val="Tiêu đề #3_"/>
    <w:link w:val="Tiu30"/>
    <w:uiPriority w:val="99"/>
    <w:rsid w:val="005F6EF8"/>
    <w:rPr>
      <w:rFonts w:cs="Times New Roman"/>
      <w:b/>
      <w:bCs/>
    </w:rPr>
  </w:style>
  <w:style w:type="paragraph" w:customStyle="1" w:styleId="Ghichcuitrang0">
    <w:name w:val="Ghi chú cuối trang"/>
    <w:basedOn w:val="Normal"/>
    <w:link w:val="Ghichcuitrang"/>
    <w:uiPriority w:val="99"/>
    <w:rsid w:val="005F6EF8"/>
    <w:pPr>
      <w:ind w:firstLine="1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paragraph" w:customStyle="1" w:styleId="Vnbnnidung20">
    <w:name w:val="Văn bản nội dung (2)"/>
    <w:basedOn w:val="Normal"/>
    <w:link w:val="Vnbnnidung2"/>
    <w:uiPriority w:val="99"/>
    <w:rsid w:val="005F6EF8"/>
    <w:pPr>
      <w:spacing w:line="262" w:lineRule="auto"/>
    </w:pPr>
    <w:rPr>
      <w:rFonts w:ascii="Times New Roman" w:eastAsiaTheme="minorHAnsi" w:hAnsi="Times New Roman" w:cs="Times New Roman"/>
      <w:color w:val="auto"/>
      <w:sz w:val="20"/>
      <w:szCs w:val="20"/>
      <w:lang w:val="en-US" w:eastAsia="en-US"/>
    </w:rPr>
  </w:style>
  <w:style w:type="paragraph" w:customStyle="1" w:styleId="Tiu30">
    <w:name w:val="Tiêu đề #3"/>
    <w:basedOn w:val="Normal"/>
    <w:link w:val="Tiu3"/>
    <w:uiPriority w:val="99"/>
    <w:rsid w:val="005F6EF8"/>
    <w:pPr>
      <w:spacing w:after="80" w:line="266" w:lineRule="auto"/>
      <w:ind w:firstLine="210"/>
      <w:outlineLvl w:val="2"/>
    </w:pPr>
    <w:rPr>
      <w:rFonts w:ascii="Times New Roman" w:eastAsiaTheme="minorHAnsi" w:hAnsi="Times New Roman" w:cs="Times New Roman"/>
      <w:b/>
      <w:bCs/>
      <w:color w:val="auto"/>
      <w:sz w:val="28"/>
      <w:szCs w:val="22"/>
      <w:lang w:val="en-US" w:eastAsia="en-US"/>
    </w:rPr>
  </w:style>
  <w:style w:type="paragraph" w:styleId="Header">
    <w:name w:val="header"/>
    <w:basedOn w:val="Normal"/>
    <w:link w:val="HeaderChar"/>
    <w:uiPriority w:val="99"/>
    <w:unhideWhenUsed/>
    <w:rsid w:val="005F6EF8"/>
    <w:pPr>
      <w:tabs>
        <w:tab w:val="center" w:pos="4680"/>
        <w:tab w:val="right" w:pos="9360"/>
      </w:tabs>
    </w:pPr>
  </w:style>
  <w:style w:type="character" w:customStyle="1" w:styleId="HeaderChar">
    <w:name w:val="Header Char"/>
    <w:basedOn w:val="DefaultParagraphFont"/>
    <w:link w:val="Header"/>
    <w:uiPriority w:val="99"/>
    <w:rsid w:val="005F6EF8"/>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F6EF8"/>
    <w:pPr>
      <w:tabs>
        <w:tab w:val="center" w:pos="4680"/>
        <w:tab w:val="right" w:pos="9360"/>
      </w:tabs>
    </w:pPr>
  </w:style>
  <w:style w:type="character" w:customStyle="1" w:styleId="FooterChar">
    <w:name w:val="Footer Char"/>
    <w:basedOn w:val="DefaultParagraphFont"/>
    <w:link w:val="Footer"/>
    <w:uiPriority w:val="99"/>
    <w:rsid w:val="005F6EF8"/>
    <w:rPr>
      <w:rFonts w:ascii="Courier New" w:eastAsia="Times New Roman" w:hAnsi="Courier New" w:cs="Courier New"/>
      <w:color w:val="000000"/>
      <w:sz w:val="24"/>
      <w:szCs w:val="24"/>
      <w:lang w:val="vi-VN" w:eastAsia="vi-VN"/>
    </w:rPr>
  </w:style>
  <w:style w:type="character" w:customStyle="1" w:styleId="Chthchbng">
    <w:name w:val="Chú thích bảng_"/>
    <w:link w:val="Chthchbng0"/>
    <w:uiPriority w:val="99"/>
    <w:rsid w:val="005F6EF8"/>
    <w:rPr>
      <w:rFonts w:cs="Times New Roman"/>
      <w:b/>
      <w:bCs/>
      <w:sz w:val="20"/>
      <w:szCs w:val="20"/>
    </w:rPr>
  </w:style>
  <w:style w:type="character" w:customStyle="1" w:styleId="Khc">
    <w:name w:val="Khác_"/>
    <w:link w:val="Khc0"/>
    <w:uiPriority w:val="99"/>
    <w:rsid w:val="005F6EF8"/>
    <w:rPr>
      <w:rFonts w:cs="Times New Roman"/>
      <w:sz w:val="26"/>
      <w:szCs w:val="26"/>
    </w:rPr>
  </w:style>
  <w:style w:type="paragraph" w:customStyle="1" w:styleId="Chthchbng0">
    <w:name w:val="Chú thích bảng"/>
    <w:basedOn w:val="Normal"/>
    <w:link w:val="Chthchbng"/>
    <w:uiPriority w:val="99"/>
    <w:rsid w:val="005F6EF8"/>
    <w:rPr>
      <w:rFonts w:ascii="Times New Roman" w:eastAsiaTheme="minorHAnsi" w:hAnsi="Times New Roman" w:cs="Times New Roman"/>
      <w:b/>
      <w:bCs/>
      <w:color w:val="auto"/>
      <w:sz w:val="20"/>
      <w:szCs w:val="20"/>
      <w:lang w:val="en-US" w:eastAsia="en-US"/>
    </w:rPr>
  </w:style>
  <w:style w:type="paragraph" w:customStyle="1" w:styleId="Khc0">
    <w:name w:val="Khác"/>
    <w:basedOn w:val="Normal"/>
    <w:link w:val="Khc"/>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character" w:customStyle="1" w:styleId="Bodytext4">
    <w:name w:val="Body text (4)_"/>
    <w:basedOn w:val="DefaultParagraphFont"/>
    <w:link w:val="Bodytext40"/>
    <w:rsid w:val="005F3645"/>
    <w:rPr>
      <w:rFonts w:eastAsia="Times New Roman" w:cs="Times New Roman"/>
      <w:b/>
      <w:bCs/>
      <w:sz w:val="26"/>
      <w:szCs w:val="26"/>
      <w:shd w:val="clear" w:color="auto" w:fill="FFFFFF"/>
    </w:rPr>
  </w:style>
  <w:style w:type="paragraph" w:customStyle="1" w:styleId="Bodytext40">
    <w:name w:val="Body text (4)"/>
    <w:basedOn w:val="Normal"/>
    <w:link w:val="Bodytext4"/>
    <w:rsid w:val="005F3645"/>
    <w:pPr>
      <w:shd w:val="clear" w:color="auto" w:fill="FFFFFF"/>
      <w:spacing w:after="480" w:line="322" w:lineRule="exact"/>
      <w:jc w:val="right"/>
    </w:pPr>
    <w:rPr>
      <w:rFonts w:ascii="Times New Roman" w:hAnsi="Times New Roman" w:cs="Times New Roman"/>
      <w:b/>
      <w:bCs/>
      <w:color w:val="auto"/>
      <w:sz w:val="26"/>
      <w:szCs w:val="26"/>
      <w:lang w:val="en-US" w:eastAsia="en-US"/>
    </w:rPr>
  </w:style>
  <w:style w:type="character" w:customStyle="1" w:styleId="Bodytext2">
    <w:name w:val="Body text (2)_"/>
    <w:basedOn w:val="DefaultParagraphFont"/>
    <w:link w:val="Bodytext20"/>
    <w:rsid w:val="005F3645"/>
    <w:rPr>
      <w:rFonts w:eastAsia="Times New Roman" w:cs="Times New Roman"/>
      <w:sz w:val="26"/>
      <w:szCs w:val="26"/>
      <w:shd w:val="clear" w:color="auto" w:fill="FFFFFF"/>
    </w:rPr>
  </w:style>
  <w:style w:type="paragraph" w:customStyle="1" w:styleId="Bodytext20">
    <w:name w:val="Body text (2)"/>
    <w:basedOn w:val="Normal"/>
    <w:link w:val="Bodytext2"/>
    <w:rsid w:val="005F3645"/>
    <w:pPr>
      <w:shd w:val="clear" w:color="auto" w:fill="FFFFFF"/>
      <w:spacing w:before="480" w:line="384" w:lineRule="exact"/>
      <w:jc w:val="both"/>
    </w:pPr>
    <w:rPr>
      <w:rFonts w:ascii="Times New Roman" w:hAnsi="Times New Roman" w:cs="Times New Roman"/>
      <w:color w:val="auto"/>
      <w:sz w:val="26"/>
      <w:szCs w:val="26"/>
      <w:lang w:val="en-US" w:eastAsia="en-US"/>
    </w:rPr>
  </w:style>
  <w:style w:type="character" w:customStyle="1" w:styleId="Bodytext5">
    <w:name w:val="Body text (5)_"/>
    <w:basedOn w:val="DefaultParagraphFont"/>
    <w:link w:val="Bodytext50"/>
    <w:rsid w:val="005F3645"/>
    <w:rPr>
      <w:rFonts w:eastAsia="Times New Roman" w:cs="Times New Roman"/>
      <w:b/>
      <w:bCs/>
      <w:sz w:val="22"/>
      <w:shd w:val="clear" w:color="auto" w:fill="FFFFFF"/>
    </w:rPr>
  </w:style>
  <w:style w:type="character" w:customStyle="1" w:styleId="Bodytext2Bold">
    <w:name w:val="Body text (2) + Bold"/>
    <w:basedOn w:val="Bodytext2"/>
    <w:rsid w:val="005F364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Bodytext50">
    <w:name w:val="Body text (5)"/>
    <w:basedOn w:val="Normal"/>
    <w:link w:val="Bodytext5"/>
    <w:rsid w:val="005F3645"/>
    <w:pPr>
      <w:shd w:val="clear" w:color="auto" w:fill="FFFFFF"/>
      <w:spacing w:line="384" w:lineRule="exact"/>
      <w:ind w:firstLine="760"/>
      <w:jc w:val="both"/>
    </w:pPr>
    <w:rPr>
      <w:rFonts w:ascii="Times New Roman" w:hAnsi="Times New Roman" w:cs="Times New Roman"/>
      <w:b/>
      <w:bCs/>
      <w:color w:val="auto"/>
      <w:sz w:val="22"/>
      <w:szCs w:val="22"/>
      <w:lang w:val="en-US" w:eastAsia="en-US"/>
    </w:rPr>
  </w:style>
  <w:style w:type="character" w:customStyle="1" w:styleId="Heading1">
    <w:name w:val="Heading #1_"/>
    <w:basedOn w:val="DefaultParagraphFont"/>
    <w:link w:val="Heading10"/>
    <w:rsid w:val="0086167D"/>
    <w:rPr>
      <w:rFonts w:eastAsia="Times New Roman" w:cs="Times New Roman"/>
      <w:b/>
      <w:bCs/>
      <w:sz w:val="26"/>
      <w:szCs w:val="26"/>
      <w:shd w:val="clear" w:color="auto" w:fill="FFFFFF"/>
    </w:rPr>
  </w:style>
  <w:style w:type="paragraph" w:customStyle="1" w:styleId="Heading10">
    <w:name w:val="Heading #1"/>
    <w:basedOn w:val="Normal"/>
    <w:link w:val="Heading1"/>
    <w:rsid w:val="0086167D"/>
    <w:pPr>
      <w:shd w:val="clear" w:color="auto" w:fill="FFFFFF"/>
      <w:spacing w:after="240" w:line="317" w:lineRule="exact"/>
      <w:jc w:val="center"/>
      <w:outlineLvl w:val="0"/>
    </w:pPr>
    <w:rPr>
      <w:rFonts w:ascii="Times New Roman" w:hAnsi="Times New Roman" w:cs="Times New Roman"/>
      <w:b/>
      <w:bCs/>
      <w:color w:val="auto"/>
      <w:sz w:val="26"/>
      <w:szCs w:val="26"/>
      <w:lang w:val="en-US" w:eastAsia="en-US"/>
    </w:rPr>
  </w:style>
  <w:style w:type="character" w:customStyle="1" w:styleId="Bodytext6">
    <w:name w:val="Body text (6)_"/>
    <w:basedOn w:val="DefaultParagraphFont"/>
    <w:link w:val="Bodytext60"/>
    <w:rsid w:val="00ED0654"/>
    <w:rPr>
      <w:rFonts w:eastAsia="Times New Roman" w:cs="Times New Roman"/>
      <w:b/>
      <w:bCs/>
      <w:i/>
      <w:iCs/>
      <w:sz w:val="26"/>
      <w:szCs w:val="26"/>
      <w:shd w:val="clear" w:color="auto" w:fill="FFFFFF"/>
    </w:rPr>
  </w:style>
  <w:style w:type="paragraph" w:customStyle="1" w:styleId="Bodytext60">
    <w:name w:val="Body text (6)"/>
    <w:basedOn w:val="Normal"/>
    <w:link w:val="Bodytext6"/>
    <w:rsid w:val="00ED0654"/>
    <w:pPr>
      <w:shd w:val="clear" w:color="auto" w:fill="FFFFFF"/>
      <w:spacing w:line="384" w:lineRule="exact"/>
      <w:ind w:firstLine="760"/>
      <w:jc w:val="both"/>
    </w:pPr>
    <w:rPr>
      <w:rFonts w:ascii="Times New Roman" w:hAnsi="Times New Roman" w:cs="Times New Roman"/>
      <w:b/>
      <w:bCs/>
      <w:i/>
      <w:iCs/>
      <w:color w:val="auto"/>
      <w:sz w:val="26"/>
      <w:szCs w:val="26"/>
      <w:lang w:val="en-US" w:eastAsia="en-US"/>
    </w:rPr>
  </w:style>
  <w:style w:type="character" w:customStyle="1" w:styleId="Bodytext3">
    <w:name w:val="Body text (3)_"/>
    <w:basedOn w:val="DefaultParagraphFont"/>
    <w:link w:val="Bodytext30"/>
    <w:rsid w:val="00DE6750"/>
    <w:rPr>
      <w:rFonts w:eastAsia="Times New Roman" w:cs="Times New Roman"/>
      <w:i/>
      <w:iCs/>
      <w:szCs w:val="28"/>
      <w:shd w:val="clear" w:color="auto" w:fill="FFFFFF"/>
    </w:rPr>
  </w:style>
  <w:style w:type="paragraph" w:customStyle="1" w:styleId="Bodytext30">
    <w:name w:val="Body text (3)"/>
    <w:basedOn w:val="Normal"/>
    <w:link w:val="Bodytext3"/>
    <w:rsid w:val="00DE6750"/>
    <w:pPr>
      <w:shd w:val="clear" w:color="auto" w:fill="FFFFFF"/>
      <w:spacing w:before="240" w:after="480" w:line="0" w:lineRule="atLeast"/>
      <w:jc w:val="right"/>
    </w:pPr>
    <w:rPr>
      <w:rFonts w:ascii="Times New Roman" w:hAnsi="Times New Roman" w:cs="Times New Roman"/>
      <w:i/>
      <w:iCs/>
      <w:color w:val="auto"/>
      <w:sz w:val="28"/>
      <w:szCs w:val="28"/>
      <w:lang w:val="en-US" w:eastAsia="en-US"/>
    </w:rPr>
  </w:style>
  <w:style w:type="character" w:customStyle="1" w:styleId="PicturecaptionExact">
    <w:name w:val="Picture caption Exact"/>
    <w:basedOn w:val="DefaultParagraphFont"/>
    <w:link w:val="Picturecaption"/>
    <w:rsid w:val="00B14DF4"/>
    <w:rPr>
      <w:rFonts w:eastAsia="Times New Roman" w:cs="Times New Roman"/>
      <w:b/>
      <w:bCs/>
      <w:sz w:val="26"/>
      <w:szCs w:val="26"/>
      <w:shd w:val="clear" w:color="auto" w:fill="FFFFFF"/>
    </w:rPr>
  </w:style>
  <w:style w:type="paragraph" w:customStyle="1" w:styleId="Picturecaption">
    <w:name w:val="Picture caption"/>
    <w:basedOn w:val="Normal"/>
    <w:link w:val="PicturecaptionExact"/>
    <w:rsid w:val="00B14DF4"/>
    <w:pPr>
      <w:shd w:val="clear" w:color="auto" w:fill="FFFFFF"/>
      <w:spacing w:line="298" w:lineRule="exact"/>
      <w:jc w:val="center"/>
    </w:pPr>
    <w:rPr>
      <w:rFonts w:ascii="Times New Roman" w:hAnsi="Times New Roman" w:cs="Times New Roman"/>
      <w:b/>
      <w:bCs/>
      <w:color w:val="auto"/>
      <w:sz w:val="26"/>
      <w:szCs w:val="26"/>
      <w:lang w:val="en-US" w:eastAsia="en-US"/>
    </w:rPr>
  </w:style>
  <w:style w:type="paragraph" w:styleId="ListParagraph">
    <w:name w:val="List Paragraph"/>
    <w:basedOn w:val="Normal"/>
    <w:uiPriority w:val="34"/>
    <w:qFormat/>
    <w:rsid w:val="00704493"/>
    <w:pPr>
      <w:ind w:left="720"/>
      <w:contextualSpacing/>
    </w:pPr>
  </w:style>
  <w:style w:type="paragraph" w:styleId="BalloonText">
    <w:name w:val="Balloon Text"/>
    <w:basedOn w:val="Normal"/>
    <w:link w:val="BalloonTextChar"/>
    <w:uiPriority w:val="99"/>
    <w:semiHidden/>
    <w:unhideWhenUsed/>
    <w:rsid w:val="005F5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4E"/>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8</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MyPC</cp:lastModifiedBy>
  <cp:revision>10</cp:revision>
  <cp:lastPrinted>2022-03-15T03:45:00Z</cp:lastPrinted>
  <dcterms:created xsi:type="dcterms:W3CDTF">2022-03-15T01:42:00Z</dcterms:created>
  <dcterms:modified xsi:type="dcterms:W3CDTF">2022-06-21T03:27:00Z</dcterms:modified>
</cp:coreProperties>
</file>